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21" w:rsidRDefault="00FB2A21" w:rsidP="007D69AA">
      <w:pPr>
        <w:keepNext/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076325" cy="419100"/>
            <wp:effectExtent l="19050" t="0" r="9525" b="0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21" w:rsidRDefault="00FB2A21" w:rsidP="00FB2A21">
      <w:pPr>
        <w:keepNext/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B2A21" w:rsidRPr="00D27271" w:rsidRDefault="00FB2A21" w:rsidP="00FB2A21">
      <w:pPr>
        <w:pStyle w:val="7"/>
        <w:tabs>
          <w:tab w:val="clear" w:pos="0"/>
          <w:tab w:val="left" w:pos="708"/>
        </w:tabs>
        <w:ind w:left="-142" w:right="-1"/>
        <w:rPr>
          <w:sz w:val="22"/>
          <w:szCs w:val="22"/>
        </w:rPr>
      </w:pPr>
      <w:r w:rsidRPr="00D27271">
        <w:rPr>
          <w:sz w:val="22"/>
          <w:szCs w:val="22"/>
        </w:rPr>
        <w:t>ОБЩЕСТВЕННАЯ ОРГАНИЗАЦИЯ «</w:t>
      </w:r>
      <w:proofErr w:type="gramStart"/>
      <w:r w:rsidRPr="00D27271">
        <w:rPr>
          <w:sz w:val="22"/>
          <w:szCs w:val="22"/>
        </w:rPr>
        <w:t>ВСЕРОССИЙСКИЙ</w:t>
      </w:r>
      <w:proofErr w:type="gramEnd"/>
      <w:r w:rsidRPr="00D27271">
        <w:rPr>
          <w:sz w:val="22"/>
          <w:szCs w:val="22"/>
        </w:rPr>
        <w:t xml:space="preserve"> ЭЛЕКТРОПРОФСОЮЗ»</w:t>
      </w:r>
    </w:p>
    <w:p w:rsidR="00FB2A21" w:rsidRDefault="00FB2A21" w:rsidP="00FB2A21">
      <w:pPr>
        <w:keepNext/>
        <w:jc w:val="center"/>
        <w:rPr>
          <w:b/>
        </w:rPr>
      </w:pPr>
    </w:p>
    <w:p w:rsidR="00FB2A21" w:rsidRDefault="00FB2A21" w:rsidP="00FB2A21">
      <w:pPr>
        <w:keepNext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ПРЕЗИДИУМ</w:t>
      </w:r>
    </w:p>
    <w:p w:rsidR="00FB2A21" w:rsidRDefault="00FB2A21" w:rsidP="00FB2A21">
      <w:pPr>
        <w:keepNext/>
        <w:ind w:right="140"/>
        <w:jc w:val="center"/>
        <w:rPr>
          <w:b/>
          <w:sz w:val="18"/>
          <w:szCs w:val="18"/>
        </w:rPr>
      </w:pPr>
    </w:p>
    <w:p w:rsidR="00FB2A21" w:rsidRDefault="00FB2A21" w:rsidP="00FB2A21">
      <w:pPr>
        <w:keepNext/>
        <w:ind w:right="1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FB2A21" w:rsidRDefault="00FB2A21" w:rsidP="00FB2A21">
      <w:pPr>
        <w:ind w:right="140"/>
        <w:jc w:val="right"/>
        <w:rPr>
          <w:b/>
          <w:sz w:val="28"/>
          <w:szCs w:val="28"/>
        </w:rPr>
      </w:pPr>
    </w:p>
    <w:p w:rsidR="00FB2A21" w:rsidRDefault="00FB2A21" w:rsidP="00FB2A21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05.12.2018                                </w:t>
      </w:r>
      <w:r w:rsidR="007D69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г. Москва                                        </w:t>
      </w:r>
      <w:r w:rsidR="007D69AA">
        <w:rPr>
          <w:b/>
          <w:sz w:val="28"/>
          <w:szCs w:val="28"/>
        </w:rPr>
        <w:t xml:space="preserve">  </w:t>
      </w:r>
      <w:r w:rsidR="00D2727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D27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17-1</w:t>
      </w:r>
    </w:p>
    <w:p w:rsidR="00FB2A21" w:rsidRDefault="00FB2A21" w:rsidP="00FB2A21">
      <w:pPr>
        <w:ind w:right="140"/>
        <w:rPr>
          <w:b/>
          <w:sz w:val="28"/>
          <w:szCs w:val="28"/>
        </w:rPr>
      </w:pPr>
    </w:p>
    <w:p w:rsidR="00FB2A21" w:rsidRDefault="00FB2A21" w:rsidP="00FB2A21">
      <w:pPr>
        <w:ind w:right="140"/>
        <w:rPr>
          <w:b/>
          <w:sz w:val="28"/>
          <w:szCs w:val="28"/>
        </w:rPr>
      </w:pPr>
    </w:p>
    <w:p w:rsidR="00FB2A21" w:rsidRDefault="00FB2A21" w:rsidP="00FB2A21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>Об     итогах     коллективных     переговоров</w:t>
      </w:r>
    </w:p>
    <w:p w:rsidR="00FB2A21" w:rsidRDefault="00FB2A21" w:rsidP="00FB2A21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>по заключению ОТС в электроэнергетике РФ</w:t>
      </w:r>
    </w:p>
    <w:p w:rsidR="00FB2A21" w:rsidRDefault="00636720" w:rsidP="00FB2A21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>на очередной период</w:t>
      </w:r>
    </w:p>
    <w:p w:rsidR="0084267B" w:rsidRDefault="0084267B" w:rsidP="00FB2A21">
      <w:pPr>
        <w:ind w:right="140"/>
        <w:rPr>
          <w:b/>
          <w:sz w:val="28"/>
          <w:szCs w:val="28"/>
        </w:rPr>
      </w:pPr>
    </w:p>
    <w:p w:rsidR="0084267B" w:rsidRPr="0084267B" w:rsidRDefault="0084267B" w:rsidP="00FB2A21">
      <w:pPr>
        <w:ind w:right="140"/>
        <w:rPr>
          <w:b/>
          <w:sz w:val="28"/>
          <w:szCs w:val="28"/>
        </w:rPr>
      </w:pPr>
    </w:p>
    <w:p w:rsidR="00FB2A21" w:rsidRDefault="00FB2A21" w:rsidP="00FB2A21">
      <w:pPr>
        <w:ind w:right="140"/>
        <w:rPr>
          <w:b/>
          <w:sz w:val="28"/>
          <w:szCs w:val="28"/>
        </w:rPr>
      </w:pPr>
    </w:p>
    <w:p w:rsidR="005E0F19" w:rsidRPr="00566405" w:rsidRDefault="00566405" w:rsidP="0056640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информацию </w:t>
      </w:r>
      <w:r w:rsidR="00C760A9">
        <w:rPr>
          <w:sz w:val="28"/>
          <w:szCs w:val="28"/>
        </w:rPr>
        <w:t>руководителей</w:t>
      </w:r>
      <w:r w:rsidR="00CE242E">
        <w:rPr>
          <w:sz w:val="28"/>
          <w:szCs w:val="28"/>
        </w:rPr>
        <w:t xml:space="preserve"> Профсоюза</w:t>
      </w:r>
      <w:r w:rsidR="00AB4092">
        <w:rPr>
          <w:sz w:val="28"/>
          <w:szCs w:val="28"/>
        </w:rPr>
        <w:t>, а также участников переговорного процесса</w:t>
      </w:r>
      <w:r w:rsidR="00CE242E">
        <w:rPr>
          <w:sz w:val="28"/>
          <w:szCs w:val="28"/>
        </w:rPr>
        <w:t xml:space="preserve"> об </w:t>
      </w:r>
      <w:r>
        <w:rPr>
          <w:sz w:val="28"/>
          <w:szCs w:val="28"/>
        </w:rPr>
        <w:t>итогах коллективных переговоров по заключению Отраслевого тарифного соглашения в электроэнергетике РФ очередного периода</w:t>
      </w:r>
      <w:r w:rsidR="00CE242E">
        <w:rPr>
          <w:sz w:val="28"/>
          <w:szCs w:val="28"/>
        </w:rPr>
        <w:t>,</w:t>
      </w:r>
      <w:r>
        <w:rPr>
          <w:sz w:val="28"/>
          <w:szCs w:val="28"/>
        </w:rPr>
        <w:t xml:space="preserve"> Президиум ВЭП </w:t>
      </w:r>
      <w:r w:rsidR="005E0F19">
        <w:rPr>
          <w:sz w:val="28"/>
        </w:rPr>
        <w:t>отмечает, что социальные партнеры в электроэнергетике на отраслевом</w:t>
      </w:r>
      <w:r w:rsidR="006B388A">
        <w:rPr>
          <w:sz w:val="28"/>
        </w:rPr>
        <w:t xml:space="preserve"> </w:t>
      </w:r>
      <w:r w:rsidR="005E0F19">
        <w:rPr>
          <w:sz w:val="28"/>
        </w:rPr>
        <w:t xml:space="preserve"> уровне – Объединение </w:t>
      </w:r>
      <w:proofErr w:type="spellStart"/>
      <w:r w:rsidR="005E0F19">
        <w:rPr>
          <w:sz w:val="28"/>
        </w:rPr>
        <w:t>РаЭл</w:t>
      </w:r>
      <w:proofErr w:type="spellEnd"/>
      <w:r w:rsidR="005E0F19">
        <w:rPr>
          <w:sz w:val="28"/>
        </w:rPr>
        <w:t xml:space="preserve"> и Всероссийский </w:t>
      </w:r>
      <w:proofErr w:type="spellStart"/>
      <w:r w:rsidR="005E0F19">
        <w:rPr>
          <w:sz w:val="28"/>
        </w:rPr>
        <w:t>Электропрофсоюз</w:t>
      </w:r>
      <w:proofErr w:type="spellEnd"/>
      <w:r w:rsidR="005E0F19">
        <w:rPr>
          <w:sz w:val="28"/>
        </w:rPr>
        <w:t xml:space="preserve">, предварительно проведя </w:t>
      </w:r>
      <w:r w:rsidR="0023009A">
        <w:rPr>
          <w:sz w:val="28"/>
        </w:rPr>
        <w:t xml:space="preserve">все </w:t>
      </w:r>
      <w:r w:rsidR="005E0F19">
        <w:rPr>
          <w:sz w:val="28"/>
        </w:rPr>
        <w:t>предусмотренные статьей 36 Трудового кодекса Российской Федерации</w:t>
      </w:r>
      <w:r w:rsidR="005A6DB3">
        <w:rPr>
          <w:sz w:val="28"/>
        </w:rPr>
        <w:t xml:space="preserve"> </w:t>
      </w:r>
      <w:r w:rsidR="0023009A">
        <w:rPr>
          <w:sz w:val="28"/>
        </w:rPr>
        <w:t xml:space="preserve">процедуры, </w:t>
      </w:r>
      <w:r w:rsidR="005E0F19">
        <w:rPr>
          <w:sz w:val="28"/>
        </w:rPr>
        <w:t xml:space="preserve">26 июня 2018 года вступили в </w:t>
      </w:r>
      <w:r w:rsidR="005E0F19">
        <w:rPr>
          <w:color w:val="000000" w:themeColor="text1"/>
          <w:sz w:val="28"/>
          <w:szCs w:val="28"/>
        </w:rPr>
        <w:t>коллективные переговоры по заключению</w:t>
      </w:r>
      <w:proofErr w:type="gramEnd"/>
      <w:r w:rsidR="005E0F19">
        <w:rPr>
          <w:color w:val="000000" w:themeColor="text1"/>
          <w:sz w:val="28"/>
          <w:szCs w:val="28"/>
        </w:rPr>
        <w:t xml:space="preserve"> Отраслевого тарифного соглашения в электроэнергетике РФ очередного периода</w:t>
      </w:r>
      <w:r w:rsidR="00CE242E">
        <w:rPr>
          <w:color w:val="000000" w:themeColor="text1"/>
          <w:sz w:val="28"/>
          <w:szCs w:val="28"/>
        </w:rPr>
        <w:t xml:space="preserve"> (далее – ОТС)</w:t>
      </w:r>
      <w:r w:rsidR="005E0F19">
        <w:rPr>
          <w:color w:val="000000" w:themeColor="text1"/>
          <w:sz w:val="28"/>
          <w:szCs w:val="28"/>
        </w:rPr>
        <w:t>.</w:t>
      </w:r>
    </w:p>
    <w:p w:rsidR="00BC12EB" w:rsidRPr="0084267B" w:rsidRDefault="00D408FB" w:rsidP="003C1F10">
      <w:pPr>
        <w:ind w:firstLine="567"/>
        <w:jc w:val="both"/>
        <w:rPr>
          <w:strike/>
          <w:color w:val="FF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период с </w:t>
      </w:r>
      <w:r w:rsidR="00DA01A5">
        <w:rPr>
          <w:sz w:val="28"/>
        </w:rPr>
        <w:t>26 июня по 26 сентября 2018 года</w:t>
      </w:r>
      <w:r w:rsidR="00502D80">
        <w:rPr>
          <w:sz w:val="28"/>
        </w:rPr>
        <w:t xml:space="preserve">, </w:t>
      </w:r>
      <w:r>
        <w:rPr>
          <w:sz w:val="28"/>
          <w:szCs w:val="28"/>
        </w:rPr>
        <w:t xml:space="preserve">состоялось 7 раундов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коллективных переговоров </w:t>
      </w:r>
      <w:r>
        <w:rPr>
          <w:color w:val="000000" w:themeColor="text1"/>
          <w:sz w:val="28"/>
          <w:szCs w:val="28"/>
          <w:bdr w:val="none" w:sz="0" w:space="0" w:color="auto" w:frame="1"/>
        </w:rPr>
        <w:t>по подготовке и заключению</w:t>
      </w:r>
      <w:r w:rsidR="00CE242E">
        <w:rPr>
          <w:color w:val="000000" w:themeColor="text1"/>
          <w:sz w:val="28"/>
          <w:szCs w:val="28"/>
          <w:bdr w:val="none" w:sz="0" w:space="0" w:color="auto" w:frame="1"/>
        </w:rPr>
        <w:t xml:space="preserve"> ОТС в электроэнергетике РФ</w:t>
      </w:r>
      <w:r w:rsidR="00BC12EB">
        <w:rPr>
          <w:color w:val="000000" w:themeColor="text1"/>
          <w:sz w:val="28"/>
          <w:szCs w:val="28"/>
          <w:bdr w:val="none" w:sz="0" w:space="0" w:color="auto" w:frame="1"/>
        </w:rPr>
        <w:t xml:space="preserve"> очередного периода, по итогам которых</w:t>
      </w:r>
      <w:r w:rsidR="005A6DB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C12EB">
        <w:rPr>
          <w:color w:val="000000" w:themeColor="text1"/>
          <w:sz w:val="28"/>
          <w:szCs w:val="28"/>
          <w:bdr w:val="none" w:sz="0" w:space="0" w:color="auto" w:frame="1"/>
        </w:rPr>
        <w:t xml:space="preserve">члены Комиссии по ведению </w:t>
      </w:r>
      <w:r w:rsidR="00BC12E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коллективных переговоров</w:t>
      </w:r>
      <w:r w:rsidR="00BC12EB">
        <w:rPr>
          <w:color w:val="000000" w:themeColor="text1"/>
          <w:sz w:val="28"/>
          <w:szCs w:val="28"/>
          <w:bdr w:val="none" w:sz="0" w:space="0" w:color="auto" w:frame="1"/>
        </w:rPr>
        <w:t xml:space="preserve"> завершили рассмотрение в первом чтении предложений Сторон</w:t>
      </w:r>
      <w:r w:rsidR="0084267B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="00BC12EB" w:rsidRPr="0084267B">
        <w:rPr>
          <w:strike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BC12EB" w:rsidRPr="00C262E6" w:rsidRDefault="00BC12EB" w:rsidP="00C262E6">
      <w:pPr>
        <w:ind w:firstLine="567"/>
        <w:jc w:val="both"/>
        <w:rPr>
          <w:sz w:val="28"/>
        </w:rPr>
      </w:pPr>
      <w:proofErr w:type="gramStart"/>
      <w:r w:rsidRPr="00D57688">
        <w:rPr>
          <w:sz w:val="28"/>
          <w:szCs w:val="28"/>
        </w:rPr>
        <w:t>26 сентября 20</w:t>
      </w:r>
      <w:r>
        <w:rPr>
          <w:sz w:val="28"/>
          <w:szCs w:val="28"/>
        </w:rPr>
        <w:t xml:space="preserve">18 года </w:t>
      </w:r>
      <w:r w:rsidRPr="00D57688">
        <w:rPr>
          <w:sz w:val="28"/>
          <w:szCs w:val="28"/>
        </w:rPr>
        <w:t xml:space="preserve">состоялось заключительное, в рамках отведенного законодательством трехмесячного срока, заседание Комиссии по </w:t>
      </w:r>
      <w:r>
        <w:rPr>
          <w:sz w:val="28"/>
          <w:szCs w:val="28"/>
        </w:rPr>
        <w:t xml:space="preserve">ведению коллективных переговоров по </w:t>
      </w:r>
      <w:r w:rsidRPr="00D57688">
        <w:rPr>
          <w:sz w:val="28"/>
          <w:szCs w:val="28"/>
        </w:rPr>
        <w:t xml:space="preserve">подготовке и заключению </w:t>
      </w:r>
      <w:r w:rsidRPr="00D57688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траслевого тарифного соглашения в </w:t>
      </w:r>
      <w:r w:rsidRPr="00D57688">
        <w:rPr>
          <w:sz w:val="28"/>
          <w:szCs w:val="28"/>
          <w:shd w:val="clear" w:color="auto" w:fill="FFFFFF"/>
        </w:rPr>
        <w:t>электроэнергетике Российской Федерации</w:t>
      </w:r>
      <w:r>
        <w:rPr>
          <w:sz w:val="28"/>
          <w:szCs w:val="28"/>
          <w:shd w:val="clear" w:color="auto" w:fill="FFFFFF"/>
        </w:rPr>
        <w:t xml:space="preserve"> очередного</w:t>
      </w:r>
      <w:r w:rsidRPr="00D57688">
        <w:rPr>
          <w:sz w:val="28"/>
          <w:szCs w:val="28"/>
          <w:shd w:val="clear" w:color="auto" w:fill="FFFFFF"/>
        </w:rPr>
        <w:t xml:space="preserve"> периода</w:t>
      </w:r>
      <w:r w:rsidR="00C262E6">
        <w:rPr>
          <w:sz w:val="28"/>
          <w:szCs w:val="28"/>
          <w:shd w:val="clear" w:color="auto" w:fill="FFFFFF"/>
        </w:rPr>
        <w:t xml:space="preserve">, </w:t>
      </w:r>
      <w:r w:rsidR="00C262E6">
        <w:rPr>
          <w:color w:val="000000" w:themeColor="text1"/>
          <w:sz w:val="28"/>
          <w:szCs w:val="28"/>
        </w:rPr>
        <w:t>в</w:t>
      </w:r>
      <w:r w:rsidR="00C00BA5">
        <w:rPr>
          <w:color w:val="000000" w:themeColor="text1"/>
          <w:sz w:val="28"/>
          <w:szCs w:val="28"/>
        </w:rPr>
        <w:t xml:space="preserve"> ходе </w:t>
      </w:r>
      <w:r w:rsidR="00C262E6">
        <w:rPr>
          <w:color w:val="000000" w:themeColor="text1"/>
          <w:sz w:val="28"/>
          <w:szCs w:val="28"/>
        </w:rPr>
        <w:t>которого С</w:t>
      </w:r>
      <w:r w:rsidRPr="00065C70">
        <w:rPr>
          <w:color w:val="000000" w:themeColor="text1"/>
          <w:sz w:val="28"/>
          <w:szCs w:val="28"/>
        </w:rPr>
        <w:t>торо</w:t>
      </w:r>
      <w:r w:rsidR="00C00BA5">
        <w:rPr>
          <w:color w:val="000000" w:themeColor="text1"/>
          <w:sz w:val="28"/>
          <w:szCs w:val="28"/>
        </w:rPr>
        <w:t>ны обсудили порядок дальнейших действий</w:t>
      </w:r>
      <w:r w:rsidRPr="00065C70">
        <w:rPr>
          <w:color w:val="000000" w:themeColor="text1"/>
          <w:sz w:val="28"/>
          <w:szCs w:val="28"/>
        </w:rPr>
        <w:t xml:space="preserve"> после завершения установленного Законодательством РФ</w:t>
      </w:r>
      <w:r>
        <w:rPr>
          <w:color w:val="000000" w:themeColor="text1"/>
          <w:sz w:val="28"/>
          <w:szCs w:val="28"/>
        </w:rPr>
        <w:t xml:space="preserve"> срока переговорного процесса, а</w:t>
      </w:r>
      <w:r w:rsidRPr="005105CB">
        <w:rPr>
          <w:color w:val="000000" w:themeColor="text1"/>
          <w:sz w:val="28"/>
          <w:szCs w:val="28"/>
        </w:rPr>
        <w:t xml:space="preserve"> также</w:t>
      </w:r>
      <w:r w:rsidR="00502D80" w:rsidRPr="005105CB">
        <w:rPr>
          <w:color w:val="000000" w:themeColor="text1"/>
          <w:sz w:val="28"/>
          <w:szCs w:val="28"/>
        </w:rPr>
        <w:t xml:space="preserve"> предприня</w:t>
      </w:r>
      <w:r w:rsidR="00300C75" w:rsidRPr="005105CB">
        <w:rPr>
          <w:color w:val="000000" w:themeColor="text1"/>
          <w:sz w:val="28"/>
          <w:szCs w:val="28"/>
        </w:rPr>
        <w:t>ли</w:t>
      </w:r>
      <w:r w:rsidR="00502D80" w:rsidRPr="005105CB">
        <w:rPr>
          <w:color w:val="000000" w:themeColor="text1"/>
          <w:sz w:val="28"/>
          <w:szCs w:val="28"/>
        </w:rPr>
        <w:t xml:space="preserve"> попытки</w:t>
      </w:r>
      <w:r w:rsidR="00300C75" w:rsidRPr="005105CB">
        <w:rPr>
          <w:color w:val="000000" w:themeColor="text1"/>
          <w:sz w:val="28"/>
          <w:szCs w:val="28"/>
        </w:rPr>
        <w:t xml:space="preserve"> нахождения приемлемых редакций</w:t>
      </w:r>
      <w:r w:rsidRPr="005105CB">
        <w:rPr>
          <w:color w:val="000000" w:themeColor="text1"/>
          <w:sz w:val="28"/>
          <w:szCs w:val="28"/>
        </w:rPr>
        <w:t xml:space="preserve"> финальны</w:t>
      </w:r>
      <w:r w:rsidR="00502D80" w:rsidRPr="005105CB">
        <w:rPr>
          <w:color w:val="000000" w:themeColor="text1"/>
          <w:sz w:val="28"/>
          <w:szCs w:val="28"/>
        </w:rPr>
        <w:t>х</w:t>
      </w:r>
      <w:r w:rsidRPr="005105CB">
        <w:rPr>
          <w:color w:val="000000" w:themeColor="text1"/>
          <w:sz w:val="28"/>
          <w:szCs w:val="28"/>
        </w:rPr>
        <w:t xml:space="preserve"> формулиров</w:t>
      </w:r>
      <w:r w:rsidR="00502D80" w:rsidRPr="005105CB">
        <w:rPr>
          <w:color w:val="000000" w:themeColor="text1"/>
          <w:sz w:val="28"/>
          <w:szCs w:val="28"/>
        </w:rPr>
        <w:t>о</w:t>
      </w:r>
      <w:r w:rsidR="00774023" w:rsidRPr="005105CB">
        <w:rPr>
          <w:color w:val="000000" w:themeColor="text1"/>
          <w:sz w:val="28"/>
          <w:szCs w:val="28"/>
        </w:rPr>
        <w:t>к</w:t>
      </w:r>
      <w:r w:rsidR="00300C75" w:rsidRPr="005105CB">
        <w:rPr>
          <w:color w:val="000000" w:themeColor="text1"/>
          <w:sz w:val="28"/>
          <w:szCs w:val="28"/>
        </w:rPr>
        <w:t xml:space="preserve"> норм и положений</w:t>
      </w:r>
      <w:r w:rsidR="005105CB" w:rsidRPr="005105CB">
        <w:rPr>
          <w:color w:val="000000" w:themeColor="text1"/>
          <w:sz w:val="28"/>
          <w:szCs w:val="28"/>
        </w:rPr>
        <w:t xml:space="preserve"> </w:t>
      </w:r>
      <w:r w:rsidR="006B388A">
        <w:rPr>
          <w:color w:val="000000" w:themeColor="text1"/>
          <w:sz w:val="28"/>
          <w:szCs w:val="28"/>
        </w:rPr>
        <w:t>проекта</w:t>
      </w:r>
      <w:proofErr w:type="gramEnd"/>
      <w:r w:rsidR="006B388A">
        <w:rPr>
          <w:color w:val="000000" w:themeColor="text1"/>
          <w:sz w:val="28"/>
          <w:szCs w:val="28"/>
        </w:rPr>
        <w:t xml:space="preserve"> будущего ОТС. </w:t>
      </w:r>
      <w:r>
        <w:rPr>
          <w:color w:val="000000" w:themeColor="text1"/>
          <w:sz w:val="28"/>
          <w:szCs w:val="28"/>
        </w:rPr>
        <w:t xml:space="preserve">В результате обсуждения ни один пункт проекта ОТС сторонами социального партнерства не был согласован. </w:t>
      </w:r>
    </w:p>
    <w:p w:rsidR="00BC12EB" w:rsidRPr="00B35CA7" w:rsidRDefault="00BC12EB" w:rsidP="003C1F1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этого, </w:t>
      </w:r>
      <w:r w:rsidRPr="00B35CA7">
        <w:rPr>
          <w:sz w:val="28"/>
          <w:szCs w:val="28"/>
        </w:rPr>
        <w:t xml:space="preserve">Профсоюзная сторона предложила </w:t>
      </w:r>
      <w:r>
        <w:rPr>
          <w:sz w:val="28"/>
          <w:szCs w:val="28"/>
        </w:rPr>
        <w:t xml:space="preserve">стороне Работодателей </w:t>
      </w:r>
      <w:r w:rsidRPr="00B35CA7">
        <w:rPr>
          <w:sz w:val="28"/>
          <w:szCs w:val="28"/>
        </w:rPr>
        <w:t xml:space="preserve">завершить текущие коллективные переговоры и в соответствии с положениями Трудового кодекса Российской Федерации оформить протокол </w:t>
      </w:r>
      <w:r w:rsidRPr="00B35CA7">
        <w:rPr>
          <w:sz w:val="28"/>
          <w:szCs w:val="28"/>
        </w:rPr>
        <w:lastRenderedPageBreak/>
        <w:t>разногласий, после чего продолжить работу над устранением разногласий в предусмотренном законом порядке.</w:t>
      </w:r>
    </w:p>
    <w:p w:rsidR="00D408FB" w:rsidRDefault="00BC12EB" w:rsidP="003C1F10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Профсоюзная сторона, в соответствии с частью 6 статьи 47 Трудового кодекса Российской Федерации, </w:t>
      </w:r>
      <w:r w:rsidR="00774023">
        <w:rPr>
          <w:sz w:val="28"/>
          <w:szCs w:val="28"/>
        </w:rPr>
        <w:t xml:space="preserve">подготовила и </w:t>
      </w:r>
      <w:r>
        <w:rPr>
          <w:sz w:val="28"/>
          <w:szCs w:val="28"/>
        </w:rPr>
        <w:t>н</w:t>
      </w:r>
      <w:r w:rsidR="005105CB">
        <w:rPr>
          <w:sz w:val="28"/>
          <w:szCs w:val="28"/>
        </w:rPr>
        <w:t xml:space="preserve">аправила стороне Работодателей </w:t>
      </w:r>
      <w:r>
        <w:rPr>
          <w:sz w:val="28"/>
          <w:szCs w:val="28"/>
        </w:rPr>
        <w:t>оформленный П</w:t>
      </w:r>
      <w:r w:rsidRPr="0064593C">
        <w:rPr>
          <w:sz w:val="28"/>
          <w:szCs w:val="28"/>
        </w:rPr>
        <w:t>ротокол разногласий</w:t>
      </w:r>
      <w:r>
        <w:rPr>
          <w:sz w:val="28"/>
          <w:szCs w:val="28"/>
        </w:rPr>
        <w:t xml:space="preserve"> по проекту </w:t>
      </w:r>
      <w:r w:rsidR="00CE242E">
        <w:rPr>
          <w:sz w:val="28"/>
          <w:szCs w:val="28"/>
        </w:rPr>
        <w:t>ОТС</w:t>
      </w:r>
      <w:r w:rsidR="00774023">
        <w:rPr>
          <w:sz w:val="28"/>
          <w:szCs w:val="28"/>
        </w:rPr>
        <w:t xml:space="preserve"> </w:t>
      </w:r>
      <w:r w:rsidR="006B388A">
        <w:rPr>
          <w:sz w:val="28"/>
          <w:szCs w:val="28"/>
        </w:rPr>
        <w:t xml:space="preserve">   </w:t>
      </w:r>
      <w:r w:rsidR="00774023">
        <w:rPr>
          <w:sz w:val="28"/>
          <w:szCs w:val="28"/>
        </w:rPr>
        <w:t>(письмо ВЭП исх. №03/358 от 10.10.2018г.)</w:t>
      </w:r>
      <w:r w:rsidR="004364CC">
        <w:rPr>
          <w:sz w:val="28"/>
          <w:szCs w:val="28"/>
        </w:rPr>
        <w:t xml:space="preserve">, который сторона Работодателей </w:t>
      </w:r>
      <w:r w:rsidR="00E650AD">
        <w:rPr>
          <w:sz w:val="28"/>
          <w:szCs w:val="28"/>
        </w:rPr>
        <w:t xml:space="preserve">категорически </w:t>
      </w:r>
      <w:r w:rsidR="004364CC">
        <w:rPr>
          <w:sz w:val="28"/>
          <w:szCs w:val="28"/>
        </w:rPr>
        <w:t>отказалась подписывать</w:t>
      </w:r>
      <w:r w:rsidR="00774023">
        <w:rPr>
          <w:sz w:val="28"/>
          <w:szCs w:val="28"/>
        </w:rPr>
        <w:t>,</w:t>
      </w:r>
      <w:r w:rsidR="00CE242E">
        <w:rPr>
          <w:sz w:val="28"/>
          <w:szCs w:val="28"/>
        </w:rPr>
        <w:t xml:space="preserve"> ссылаясь на отсутствие согласованных позиций</w:t>
      </w:r>
      <w:r w:rsidR="004364CC">
        <w:rPr>
          <w:sz w:val="28"/>
          <w:szCs w:val="28"/>
        </w:rPr>
        <w:t>.</w:t>
      </w:r>
    </w:p>
    <w:p w:rsidR="00BB1250" w:rsidRDefault="00A80082" w:rsidP="00BB1250">
      <w:pPr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</w:t>
      </w:r>
      <w:r w:rsidR="00BB1250">
        <w:rPr>
          <w:color w:val="000000" w:themeColor="text1"/>
          <w:sz w:val="28"/>
          <w:szCs w:val="28"/>
          <w:bdr w:val="none" w:sz="0" w:space="0" w:color="auto" w:frame="1"/>
        </w:rPr>
        <w:t xml:space="preserve"> перио</w:t>
      </w:r>
      <w:r w:rsidR="005105CB">
        <w:rPr>
          <w:color w:val="000000" w:themeColor="text1"/>
          <w:sz w:val="28"/>
          <w:szCs w:val="28"/>
          <w:bdr w:val="none" w:sz="0" w:space="0" w:color="auto" w:frame="1"/>
        </w:rPr>
        <w:t xml:space="preserve">д с 8 октября по 16 ноября 2018 года </w:t>
      </w:r>
      <w:r w:rsidR="00300C75" w:rsidRPr="005105CB">
        <w:rPr>
          <w:color w:val="000000" w:themeColor="text1"/>
          <w:sz w:val="28"/>
          <w:szCs w:val="28"/>
          <w:bdr w:val="none" w:sz="0" w:space="0" w:color="auto" w:frame="1"/>
        </w:rPr>
        <w:t xml:space="preserve">представителями сторон </w:t>
      </w:r>
      <w:r w:rsidR="00BB1250" w:rsidRPr="005105CB">
        <w:rPr>
          <w:color w:val="000000" w:themeColor="text1"/>
          <w:sz w:val="28"/>
          <w:szCs w:val="28"/>
          <w:bdr w:val="none" w:sz="0" w:space="0" w:color="auto" w:frame="1"/>
        </w:rPr>
        <w:t>социальн</w:t>
      </w:r>
      <w:r w:rsidR="00300C75" w:rsidRPr="005105CB">
        <w:rPr>
          <w:color w:val="000000" w:themeColor="text1"/>
          <w:sz w:val="28"/>
          <w:szCs w:val="28"/>
          <w:bdr w:val="none" w:sz="0" w:space="0" w:color="auto" w:frame="1"/>
        </w:rPr>
        <w:t>ого</w:t>
      </w:r>
      <w:r w:rsidR="00BB1250" w:rsidRPr="005105CB">
        <w:rPr>
          <w:color w:val="000000" w:themeColor="text1"/>
          <w:sz w:val="28"/>
          <w:szCs w:val="28"/>
          <w:bdr w:val="none" w:sz="0" w:space="0" w:color="auto" w:frame="1"/>
        </w:rPr>
        <w:t xml:space="preserve"> партнер</w:t>
      </w:r>
      <w:r w:rsidR="00300C75" w:rsidRPr="005105CB">
        <w:rPr>
          <w:color w:val="000000" w:themeColor="text1"/>
          <w:sz w:val="28"/>
          <w:szCs w:val="28"/>
          <w:bdr w:val="none" w:sz="0" w:space="0" w:color="auto" w:frame="1"/>
        </w:rPr>
        <w:t>ства</w:t>
      </w:r>
      <w:r w:rsidR="00BB1250">
        <w:rPr>
          <w:color w:val="000000" w:themeColor="text1"/>
          <w:sz w:val="28"/>
          <w:szCs w:val="28"/>
          <w:bdr w:val="none" w:sz="0" w:space="0" w:color="auto" w:frame="1"/>
        </w:rPr>
        <w:t xml:space="preserve"> в электроэнергетике </w:t>
      </w:r>
      <w:r>
        <w:rPr>
          <w:color w:val="000000" w:themeColor="text1"/>
          <w:sz w:val="28"/>
          <w:szCs w:val="28"/>
          <w:bdr w:val="none" w:sz="0" w:space="0" w:color="auto" w:frame="1"/>
        </w:rPr>
        <w:t>было</w:t>
      </w:r>
      <w:r w:rsidR="005105C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проведено более</w:t>
      </w:r>
      <w:r w:rsidR="007D69AA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>10</w:t>
      </w:r>
      <w:r w:rsidR="005105C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встреч и </w:t>
      </w:r>
      <w:r w:rsidR="00BB1250">
        <w:rPr>
          <w:color w:val="000000" w:themeColor="text1"/>
          <w:sz w:val="28"/>
          <w:szCs w:val="28"/>
          <w:bdr w:val="none" w:sz="0" w:space="0" w:color="auto" w:frame="1"/>
        </w:rPr>
        <w:t>дополнительных консультаций, в процессе которых</w:t>
      </w:r>
      <w:r w:rsidR="005105CB" w:rsidRPr="005105C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105CB">
        <w:rPr>
          <w:color w:val="000000" w:themeColor="text1"/>
          <w:sz w:val="28"/>
          <w:szCs w:val="28"/>
          <w:bdr w:val="none" w:sz="0" w:space="0" w:color="auto" w:frame="1"/>
        </w:rPr>
        <w:t xml:space="preserve">были </w:t>
      </w:r>
      <w:r w:rsidR="00300C75" w:rsidRPr="005105CB">
        <w:rPr>
          <w:color w:val="000000" w:themeColor="text1"/>
          <w:sz w:val="28"/>
          <w:szCs w:val="28"/>
          <w:bdr w:val="none" w:sz="0" w:space="0" w:color="auto" w:frame="1"/>
        </w:rPr>
        <w:t>предприняты попытки</w:t>
      </w:r>
      <w:r w:rsidR="00BB1250" w:rsidRPr="005105C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B1250">
        <w:rPr>
          <w:color w:val="000000" w:themeColor="text1"/>
          <w:sz w:val="28"/>
          <w:szCs w:val="28"/>
          <w:bdr w:val="none" w:sz="0" w:space="0" w:color="auto" w:frame="1"/>
        </w:rPr>
        <w:t>найти компромиссные решения по ключевым позициям будущего соглашения.</w:t>
      </w:r>
    </w:p>
    <w:p w:rsidR="00CC6EE4" w:rsidRPr="003C5ABA" w:rsidRDefault="00BB1250" w:rsidP="00803B85">
      <w:pPr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По итогам </w:t>
      </w:r>
      <w:r w:rsidR="00AB4092">
        <w:rPr>
          <w:color w:val="000000" w:themeColor="text1"/>
          <w:sz w:val="28"/>
          <w:szCs w:val="28"/>
          <w:bdr w:val="none" w:sz="0" w:space="0" w:color="auto" w:frame="1"/>
        </w:rPr>
        <w:t xml:space="preserve">дальнейших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консультаций по большинству пунктов проекта ОТС была достигнута </w:t>
      </w:r>
      <w:r w:rsidR="00803B85">
        <w:rPr>
          <w:color w:val="000000" w:themeColor="text1"/>
          <w:sz w:val="28"/>
          <w:szCs w:val="28"/>
          <w:bdr w:val="none" w:sz="0" w:space="0" w:color="auto" w:frame="1"/>
        </w:rPr>
        <w:t>предварительная договоренность.</w:t>
      </w:r>
    </w:p>
    <w:p w:rsidR="00566405" w:rsidRDefault="008A1CF9" w:rsidP="003C1F10">
      <w:pPr>
        <w:pStyle w:val="1"/>
        <w:ind w:firstLine="567"/>
        <w:jc w:val="both"/>
        <w:rPr>
          <w:sz w:val="28"/>
          <w:szCs w:val="28"/>
        </w:rPr>
      </w:pPr>
      <w:r w:rsidRPr="005105CB">
        <w:rPr>
          <w:color w:val="000000" w:themeColor="text1"/>
          <w:sz w:val="28"/>
          <w:szCs w:val="28"/>
        </w:rPr>
        <w:t>Н</w:t>
      </w:r>
      <w:r w:rsidR="00CC6EE4" w:rsidRPr="005105CB">
        <w:rPr>
          <w:color w:val="000000" w:themeColor="text1"/>
          <w:sz w:val="28"/>
          <w:szCs w:val="28"/>
        </w:rPr>
        <w:t>еобхо</w:t>
      </w:r>
      <w:r w:rsidR="00CC6EE4">
        <w:rPr>
          <w:sz w:val="28"/>
          <w:szCs w:val="28"/>
        </w:rPr>
        <w:t xml:space="preserve">димо отметить </w:t>
      </w:r>
      <w:r w:rsidR="00E650AD">
        <w:rPr>
          <w:sz w:val="28"/>
          <w:szCs w:val="28"/>
        </w:rPr>
        <w:t xml:space="preserve">положительную </w:t>
      </w:r>
      <w:r w:rsidR="00CC6EE4">
        <w:rPr>
          <w:sz w:val="28"/>
          <w:szCs w:val="28"/>
        </w:rPr>
        <w:t xml:space="preserve">роль </w:t>
      </w:r>
      <w:r w:rsidR="00E650AD">
        <w:rPr>
          <w:sz w:val="28"/>
          <w:szCs w:val="28"/>
        </w:rPr>
        <w:t xml:space="preserve">профильного министерства в разрешении противоречий, возникающих между сторонами социального партнерства по содержанию проекта </w:t>
      </w:r>
      <w:r w:rsidR="008D0B70">
        <w:rPr>
          <w:sz w:val="28"/>
          <w:szCs w:val="28"/>
        </w:rPr>
        <w:t>С</w:t>
      </w:r>
      <w:r w:rsidR="00E650AD">
        <w:rPr>
          <w:sz w:val="28"/>
          <w:szCs w:val="28"/>
        </w:rPr>
        <w:t xml:space="preserve">оглашения. </w:t>
      </w:r>
    </w:p>
    <w:p w:rsidR="005466D1" w:rsidRDefault="00566405" w:rsidP="005466D1">
      <w:pPr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период с июля по ноябрь 2018 года </w:t>
      </w:r>
      <w:r w:rsidR="005466D1" w:rsidRPr="00172F2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</w:t>
      </w:r>
      <w:r w:rsidR="005466D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иниц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иативе Минэнерго России состояли</w:t>
      </w:r>
      <w:r w:rsidR="005466D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сь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 встречи</w:t>
      </w:r>
      <w:r w:rsidR="005466D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представителей сторон социального партнерства отраслевого уровня, участвующих в коллективных переговорах по подготовке и заключению </w:t>
      </w:r>
      <w:r w:rsidR="00CE242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ОТС </w:t>
      </w:r>
      <w:r w:rsidR="005466D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электроэнергетике РФ предстоящего периода.</w:t>
      </w:r>
    </w:p>
    <w:p w:rsidR="00861865" w:rsidRDefault="008A1CF9" w:rsidP="00861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 важная</w:t>
      </w:r>
      <w:r w:rsidR="005466D1">
        <w:rPr>
          <w:sz w:val="28"/>
          <w:szCs w:val="28"/>
        </w:rPr>
        <w:t xml:space="preserve"> встреча </w:t>
      </w:r>
      <w:r>
        <w:rPr>
          <w:sz w:val="28"/>
          <w:szCs w:val="28"/>
        </w:rPr>
        <w:t>на площадке Минэнерго России состоялась</w:t>
      </w:r>
      <w:r w:rsidR="005105CB">
        <w:rPr>
          <w:sz w:val="28"/>
          <w:szCs w:val="28"/>
        </w:rPr>
        <w:t xml:space="preserve">  </w:t>
      </w:r>
      <w:r w:rsidR="007D69AA">
        <w:rPr>
          <w:sz w:val="28"/>
          <w:szCs w:val="28"/>
        </w:rPr>
        <w:t xml:space="preserve">     </w:t>
      </w:r>
      <w:r w:rsidR="005105CB"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20</w:t>
      </w:r>
      <w:r w:rsidR="005466D1">
        <w:rPr>
          <w:sz w:val="28"/>
          <w:szCs w:val="28"/>
        </w:rPr>
        <w:t xml:space="preserve"> ноября 2018 года</w:t>
      </w:r>
      <w:r w:rsidR="00861865">
        <w:rPr>
          <w:sz w:val="28"/>
          <w:szCs w:val="28"/>
        </w:rPr>
        <w:t xml:space="preserve"> под </w:t>
      </w:r>
      <w:r>
        <w:rPr>
          <w:sz w:val="28"/>
          <w:szCs w:val="28"/>
        </w:rPr>
        <w:t>председательством</w:t>
      </w:r>
      <w:r w:rsidR="00861865">
        <w:rPr>
          <w:sz w:val="28"/>
          <w:szCs w:val="28"/>
        </w:rPr>
        <w:t xml:space="preserve"> Статс-секретаря – заместителя Министра энергетики РФ А.Б. Бондаренко, с участием представителей </w:t>
      </w:r>
      <w:r w:rsidR="005466D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Всероссийского </w:t>
      </w:r>
      <w:proofErr w:type="spellStart"/>
      <w:r w:rsidR="005466D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Электропрофсоюза</w:t>
      </w:r>
      <w:proofErr w:type="spellEnd"/>
      <w:r w:rsidR="005466D1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E242E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а также</w:t>
      </w:r>
      <w:r w:rsidR="005105C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1865">
        <w:rPr>
          <w:sz w:val="28"/>
          <w:szCs w:val="28"/>
        </w:rPr>
        <w:t>Общероссийских объединений работодателей – Ассоциации «ЭРА России» и Союза «</w:t>
      </w:r>
      <w:proofErr w:type="spellStart"/>
      <w:r w:rsidR="00861865">
        <w:rPr>
          <w:sz w:val="28"/>
          <w:szCs w:val="28"/>
        </w:rPr>
        <w:t>РаПЭ</w:t>
      </w:r>
      <w:proofErr w:type="spellEnd"/>
      <w:r w:rsidR="00861865">
        <w:rPr>
          <w:sz w:val="28"/>
          <w:szCs w:val="28"/>
        </w:rPr>
        <w:t>»</w:t>
      </w:r>
      <w:r w:rsidR="005466D1">
        <w:rPr>
          <w:sz w:val="28"/>
          <w:szCs w:val="28"/>
        </w:rPr>
        <w:t>. О</w:t>
      </w:r>
      <w:r w:rsidR="00861865">
        <w:rPr>
          <w:sz w:val="28"/>
          <w:szCs w:val="28"/>
        </w:rPr>
        <w:t xml:space="preserve">сновной и единственной темой повестки дня </w:t>
      </w:r>
      <w:r w:rsidR="005466D1">
        <w:rPr>
          <w:sz w:val="28"/>
          <w:szCs w:val="28"/>
        </w:rPr>
        <w:t xml:space="preserve">встречи </w:t>
      </w:r>
      <w:r w:rsidR="00861865">
        <w:rPr>
          <w:sz w:val="28"/>
          <w:szCs w:val="28"/>
        </w:rPr>
        <w:t>был заявлен вопрос</w:t>
      </w:r>
      <w:r w:rsidR="005105CB"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 xml:space="preserve">«О результатах консультаций по выработке согласованной позиции по разногласиям к проекту </w:t>
      </w:r>
      <w:r w:rsidR="009F0145">
        <w:rPr>
          <w:sz w:val="28"/>
          <w:szCs w:val="28"/>
        </w:rPr>
        <w:t xml:space="preserve">ОТС в электроэнергетике РФ </w:t>
      </w:r>
      <w:r w:rsidR="00861865">
        <w:rPr>
          <w:sz w:val="28"/>
          <w:szCs w:val="28"/>
        </w:rPr>
        <w:t xml:space="preserve">на 2019 и последующие годы». </w:t>
      </w:r>
    </w:p>
    <w:p w:rsidR="00861865" w:rsidRDefault="00303182" w:rsidP="00861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совещания представители С</w:t>
      </w:r>
      <w:r w:rsidR="00861865">
        <w:rPr>
          <w:sz w:val="28"/>
          <w:szCs w:val="28"/>
        </w:rPr>
        <w:t>торон обменялись мнениями о текущем положении дел, а также озвучили вопросы, требующие дополнительной проработки.</w:t>
      </w:r>
    </w:p>
    <w:p w:rsidR="00861865" w:rsidRDefault="00861865" w:rsidP="00861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на совещании был предложен к рассмотрению уже сверстанный проект ОТС, который появился в результате совместных </w:t>
      </w:r>
      <w:r w:rsidR="008A1CF9">
        <w:rPr>
          <w:sz w:val="28"/>
          <w:szCs w:val="28"/>
        </w:rPr>
        <w:t xml:space="preserve">предварительных </w:t>
      </w:r>
      <w:r>
        <w:rPr>
          <w:sz w:val="28"/>
          <w:szCs w:val="28"/>
        </w:rPr>
        <w:t xml:space="preserve">консультаций соответствующих руководителей и специалистов сторон социального партнерства. </w:t>
      </w:r>
    </w:p>
    <w:p w:rsidR="00CC6EE4" w:rsidRDefault="005105CB" w:rsidP="00861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Профсоюзной </w:t>
      </w:r>
      <w:r w:rsidR="00861865">
        <w:rPr>
          <w:sz w:val="28"/>
          <w:szCs w:val="28"/>
        </w:rPr>
        <w:t>стороны было заявлено пять принципиальных разногласий, четыре из которых были</w:t>
      </w:r>
      <w:r w:rsidR="00E73A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650AD">
        <w:rPr>
          <w:sz w:val="28"/>
          <w:szCs w:val="28"/>
        </w:rPr>
        <w:t>в основном</w:t>
      </w:r>
      <w:r w:rsidR="00E73A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1865">
        <w:rPr>
          <w:sz w:val="28"/>
          <w:szCs w:val="28"/>
        </w:rPr>
        <w:t>урегулированы при активном участии представителей профильного министерства. По ключевому разногласию, связанному с размером минимальной месячной тарифной ставки и периодичностью её индексации</w:t>
      </w:r>
      <w:r w:rsidR="00696976">
        <w:rPr>
          <w:sz w:val="28"/>
          <w:szCs w:val="28"/>
        </w:rPr>
        <w:t>,</w:t>
      </w:r>
      <w:r w:rsidR="00861865">
        <w:rPr>
          <w:sz w:val="28"/>
          <w:szCs w:val="28"/>
        </w:rPr>
        <w:t xml:space="preserve"> прийти к компромиссному решению так и не удалось. В связи с чем, Статс-секретарь – заместитель Министра энергетики РФ А.Б. Бондаренко предложила сторонам переговорного процесса продолжить консультации по данному вопросу.</w:t>
      </w:r>
    </w:p>
    <w:p w:rsidR="00861865" w:rsidRDefault="00CC6EE4" w:rsidP="00861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проведенных </w:t>
      </w:r>
      <w:r w:rsidR="00BE1452">
        <w:rPr>
          <w:sz w:val="28"/>
          <w:szCs w:val="28"/>
        </w:rPr>
        <w:t>трё</w:t>
      </w:r>
      <w:r w:rsidR="00E73AB3">
        <w:rPr>
          <w:sz w:val="28"/>
          <w:szCs w:val="28"/>
        </w:rPr>
        <w:t xml:space="preserve">хдневных </w:t>
      </w:r>
      <w:r w:rsidR="00417A9B">
        <w:rPr>
          <w:sz w:val="28"/>
          <w:szCs w:val="28"/>
        </w:rPr>
        <w:t>консультаций С</w:t>
      </w:r>
      <w:r>
        <w:rPr>
          <w:sz w:val="28"/>
          <w:szCs w:val="28"/>
        </w:rPr>
        <w:t>тороны договорились предварительно согласовать включение в проект ОТС норм, регулирующи</w:t>
      </w:r>
      <w:r w:rsidR="00EC475D">
        <w:rPr>
          <w:sz w:val="28"/>
          <w:szCs w:val="28"/>
        </w:rPr>
        <w:t>х</w:t>
      </w:r>
      <w:r>
        <w:rPr>
          <w:sz w:val="28"/>
          <w:szCs w:val="28"/>
        </w:rPr>
        <w:t xml:space="preserve"> динамику повышения размера ММТС</w:t>
      </w:r>
      <w:r w:rsidR="00E73AB3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ключевого параметра оплаты труда работников электроэнергетики</w:t>
      </w:r>
      <w:r w:rsidR="00E73AB3">
        <w:rPr>
          <w:sz w:val="28"/>
          <w:szCs w:val="28"/>
        </w:rPr>
        <w:t>,</w:t>
      </w:r>
      <w:r>
        <w:rPr>
          <w:sz w:val="28"/>
          <w:szCs w:val="28"/>
        </w:rPr>
        <w:t xml:space="preserve"> на следующих условиях:</w:t>
      </w:r>
    </w:p>
    <w:p w:rsidR="00CC6EE4" w:rsidRDefault="00CC6EE4" w:rsidP="008618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1</w:t>
      </w:r>
      <w:r w:rsidR="001113EC">
        <w:rPr>
          <w:sz w:val="28"/>
          <w:szCs w:val="28"/>
        </w:rPr>
        <w:t xml:space="preserve"> января 2019 года ММТС устанавливается в размере 8030 рублей; </w:t>
      </w:r>
    </w:p>
    <w:p w:rsidR="001113EC" w:rsidRDefault="001113EC" w:rsidP="001113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1 июля 2019 года ММТС устанавливается в размере 8643 рубля.</w:t>
      </w:r>
    </w:p>
    <w:p w:rsidR="001113EC" w:rsidRDefault="001113EC" w:rsidP="00803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размер ММТС </w:t>
      </w:r>
      <w:r w:rsidR="00896195">
        <w:rPr>
          <w:sz w:val="28"/>
          <w:szCs w:val="28"/>
        </w:rPr>
        <w:t xml:space="preserve">индексируется </w:t>
      </w:r>
      <w:r>
        <w:rPr>
          <w:sz w:val="28"/>
          <w:szCs w:val="28"/>
        </w:rPr>
        <w:t>один раз в год 1 июля каждого календарного года на фактический уровень индекса потребительских цен</w:t>
      </w:r>
      <w:r w:rsidR="00303182">
        <w:rPr>
          <w:sz w:val="28"/>
          <w:szCs w:val="28"/>
        </w:rPr>
        <w:t xml:space="preserve"> в Российской </w:t>
      </w:r>
      <w:r w:rsidR="000D2483">
        <w:rPr>
          <w:sz w:val="28"/>
          <w:szCs w:val="28"/>
        </w:rPr>
        <w:t xml:space="preserve">Федерации </w:t>
      </w:r>
      <w:r w:rsidR="00303182">
        <w:rPr>
          <w:sz w:val="28"/>
          <w:szCs w:val="28"/>
        </w:rPr>
        <w:t>за соответствующий</w:t>
      </w:r>
      <w:r w:rsidR="000D2483">
        <w:rPr>
          <w:sz w:val="28"/>
          <w:szCs w:val="28"/>
        </w:rPr>
        <w:t xml:space="preserve"> годичный период, прошедший с момента предыдущей индексации</w:t>
      </w:r>
      <w:r>
        <w:rPr>
          <w:sz w:val="28"/>
          <w:szCs w:val="28"/>
        </w:rPr>
        <w:t>.</w:t>
      </w:r>
    </w:p>
    <w:p w:rsidR="005A6DB3" w:rsidRPr="005A6DB3" w:rsidRDefault="005A6DB3" w:rsidP="005A6DB3">
      <w:pPr>
        <w:ind w:firstLine="567"/>
        <w:jc w:val="both"/>
        <w:rPr>
          <w:color w:val="000000" w:themeColor="text1"/>
          <w:sz w:val="28"/>
          <w:szCs w:val="28"/>
        </w:rPr>
      </w:pPr>
      <w:r w:rsidRPr="005A6DB3">
        <w:rPr>
          <w:color w:val="000000" w:themeColor="text1"/>
          <w:sz w:val="28"/>
          <w:szCs w:val="28"/>
        </w:rPr>
        <w:t>Таким образом, в проекте нового ОТС размер минималь</w:t>
      </w:r>
      <w:r w:rsidR="00B96EB5">
        <w:rPr>
          <w:color w:val="000000" w:themeColor="text1"/>
          <w:sz w:val="28"/>
          <w:szCs w:val="28"/>
        </w:rPr>
        <w:t xml:space="preserve">ной месячной тарифной ставки с </w:t>
      </w:r>
      <w:r w:rsidRPr="005A6DB3">
        <w:rPr>
          <w:color w:val="000000" w:themeColor="text1"/>
          <w:sz w:val="28"/>
          <w:szCs w:val="28"/>
        </w:rPr>
        <w:t>1 июля 2019 года увеличивается на 441 рубль по отношению к размеру ММТС, рассчитанному в соответствии с прогнозным темпом роста инфляции в Р</w:t>
      </w:r>
      <w:r w:rsidR="00B96EB5">
        <w:rPr>
          <w:color w:val="000000" w:themeColor="text1"/>
          <w:sz w:val="28"/>
          <w:szCs w:val="28"/>
        </w:rPr>
        <w:t xml:space="preserve">оссийской </w:t>
      </w:r>
      <w:r w:rsidRPr="005A6DB3">
        <w:rPr>
          <w:color w:val="000000" w:themeColor="text1"/>
          <w:sz w:val="28"/>
          <w:szCs w:val="28"/>
        </w:rPr>
        <w:t>Ф</w:t>
      </w:r>
      <w:r w:rsidR="00B96EB5">
        <w:rPr>
          <w:color w:val="000000" w:themeColor="text1"/>
          <w:sz w:val="28"/>
          <w:szCs w:val="28"/>
        </w:rPr>
        <w:t xml:space="preserve">едерации. С </w:t>
      </w:r>
      <w:r w:rsidRPr="005A6DB3">
        <w:rPr>
          <w:color w:val="000000" w:themeColor="text1"/>
          <w:sz w:val="28"/>
          <w:szCs w:val="28"/>
        </w:rPr>
        <w:t>1 января 2019 года разм</w:t>
      </w:r>
      <w:r w:rsidR="00B96EB5">
        <w:rPr>
          <w:color w:val="000000" w:themeColor="text1"/>
          <w:sz w:val="28"/>
          <w:szCs w:val="28"/>
        </w:rPr>
        <w:t>ер ММТС устанавливается на уров</w:t>
      </w:r>
      <w:r w:rsidRPr="005A6DB3">
        <w:rPr>
          <w:color w:val="000000" w:themeColor="text1"/>
          <w:sz w:val="28"/>
          <w:szCs w:val="28"/>
        </w:rPr>
        <w:t xml:space="preserve">не 8030 рублей, что соответствует </w:t>
      </w:r>
      <w:r w:rsidR="00B96EB5">
        <w:rPr>
          <w:color w:val="000000" w:themeColor="text1"/>
          <w:sz w:val="28"/>
          <w:szCs w:val="28"/>
        </w:rPr>
        <w:t>прогнозному</w:t>
      </w:r>
      <w:r w:rsidR="00B96EB5" w:rsidRPr="005A6DB3">
        <w:rPr>
          <w:color w:val="000000" w:themeColor="text1"/>
          <w:sz w:val="28"/>
          <w:szCs w:val="28"/>
        </w:rPr>
        <w:t xml:space="preserve"> </w:t>
      </w:r>
      <w:r w:rsidRPr="005A6DB3">
        <w:rPr>
          <w:color w:val="000000" w:themeColor="text1"/>
          <w:sz w:val="28"/>
          <w:szCs w:val="28"/>
        </w:rPr>
        <w:t>росту ИПЦ по итогам 2-го полугодия 2018 года.</w:t>
      </w:r>
    </w:p>
    <w:p w:rsidR="005A6DB3" w:rsidRPr="005A6DB3" w:rsidRDefault="005A6DB3" w:rsidP="005A6DB3">
      <w:pPr>
        <w:ind w:firstLine="567"/>
        <w:jc w:val="both"/>
        <w:rPr>
          <w:color w:val="000000" w:themeColor="text1"/>
          <w:sz w:val="28"/>
          <w:szCs w:val="28"/>
        </w:rPr>
      </w:pPr>
      <w:r w:rsidRPr="005A6DB3">
        <w:rPr>
          <w:color w:val="000000" w:themeColor="text1"/>
          <w:sz w:val="28"/>
          <w:szCs w:val="28"/>
        </w:rPr>
        <w:t>В проекте ОТС будущего периода существенно увеличены компенсационные выплаты, льготы и гарантии работникам, предусмотренные в 6 разделе Соглашения. Их ро</w:t>
      </w:r>
      <w:proofErr w:type="gramStart"/>
      <w:r w:rsidRPr="005A6DB3">
        <w:rPr>
          <w:color w:val="000000" w:themeColor="text1"/>
          <w:sz w:val="28"/>
          <w:szCs w:val="28"/>
        </w:rPr>
        <w:t>ст в ср</w:t>
      </w:r>
      <w:proofErr w:type="gramEnd"/>
      <w:r w:rsidRPr="005A6DB3">
        <w:rPr>
          <w:color w:val="000000" w:themeColor="text1"/>
          <w:sz w:val="28"/>
          <w:szCs w:val="28"/>
        </w:rPr>
        <w:t>авнении с действующими значениями составил от 30 до 40 процентов.</w:t>
      </w:r>
    </w:p>
    <w:p w:rsidR="00B92262" w:rsidRPr="005A6DB3" w:rsidRDefault="005A6DB3" w:rsidP="005A6DB3">
      <w:pPr>
        <w:ind w:firstLine="567"/>
        <w:jc w:val="both"/>
        <w:rPr>
          <w:color w:val="000000" w:themeColor="text1"/>
          <w:sz w:val="28"/>
          <w:szCs w:val="28"/>
        </w:rPr>
      </w:pPr>
      <w:r w:rsidRPr="005A6DB3">
        <w:rPr>
          <w:color w:val="000000" w:themeColor="text1"/>
          <w:sz w:val="28"/>
          <w:szCs w:val="28"/>
        </w:rPr>
        <w:t>В проект ОТС также доба</w:t>
      </w:r>
      <w:r w:rsidR="00B96EB5">
        <w:rPr>
          <w:color w:val="000000" w:themeColor="text1"/>
          <w:sz w:val="28"/>
          <w:szCs w:val="28"/>
        </w:rPr>
        <w:t>влен ряд пунктов, предложенных П</w:t>
      </w:r>
      <w:r w:rsidRPr="005A6DB3">
        <w:rPr>
          <w:color w:val="000000" w:themeColor="text1"/>
          <w:sz w:val="28"/>
          <w:szCs w:val="28"/>
        </w:rPr>
        <w:t xml:space="preserve">рофсоюзной стороной, по которым в рамках переговорного процесса не было достигнуто каких-либо договоренностей. </w:t>
      </w:r>
    </w:p>
    <w:p w:rsidR="005E0F19" w:rsidRDefault="005E0F19" w:rsidP="003C1F10">
      <w:pPr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Особенностью нынешних коллективных переговоров является</w:t>
      </w:r>
      <w:r w:rsidR="00417A9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участие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переговорах по под</w:t>
      </w:r>
      <w:r w:rsidR="004364CC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готовке очередного ОТС </w:t>
      </w:r>
      <w:r w:rsidR="00417A9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представителей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теплогенерирующего сектора электроэнергетики. Именно это обстоятельство </w:t>
      </w:r>
      <w:r w:rsidR="00CC6EE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даёт</w:t>
      </w:r>
      <w:r w:rsidR="00B96EB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возможность получения в отрасли единого стандарта социально-трудовых отношений.</w:t>
      </w:r>
    </w:p>
    <w:p w:rsidR="00165606" w:rsidRDefault="00165606" w:rsidP="003C1F10">
      <w:pPr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связи с учетом в проекте ОТС предложений компаний в сфере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электр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B388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теплогенерации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Союзу «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РаПЭ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» предложено совместно с Ассоциацией «ЭРА России» и ВЭП разработать и согласовать отдельное юридически обязывающее соглашение о присоединении к нормам согласованного ОТС, которое можно будет подписать одновременно с подписанием </w:t>
      </w:r>
      <w:r w:rsidR="008B4F30">
        <w:rPr>
          <w:sz w:val="28"/>
          <w:szCs w:val="28"/>
        </w:rPr>
        <w:t xml:space="preserve">Отраслевого тарифного соглашения в электроэнергетике </w:t>
      </w:r>
      <w:r w:rsidR="008B4F30">
        <w:rPr>
          <w:color w:val="000000" w:themeColor="text1"/>
          <w:sz w:val="28"/>
          <w:szCs w:val="28"/>
        </w:rPr>
        <w:t xml:space="preserve">Российской Федерации </w:t>
      </w:r>
      <w:r w:rsidR="008B4F30">
        <w:rPr>
          <w:sz w:val="28"/>
          <w:szCs w:val="28"/>
        </w:rPr>
        <w:t>очередного периода.</w:t>
      </w:r>
    </w:p>
    <w:p w:rsidR="00803B85" w:rsidRDefault="00896195" w:rsidP="00803B85">
      <w:pPr>
        <w:ind w:firstLine="567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Всесторонне обсудив результаты, достигнутые в ходе коллективных переговоров, а так</w:t>
      </w:r>
      <w:r w:rsidR="00417A9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же дополнительных консультаций С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торон по проекту ОТС, </w:t>
      </w:r>
      <w:r w:rsidR="00BB125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Президиум </w:t>
      </w:r>
      <w:proofErr w:type="gramStart"/>
      <w:r w:rsidR="00BB125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Всероссийского</w:t>
      </w:r>
      <w:proofErr w:type="gramEnd"/>
      <w:r w:rsidR="00BB125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B1250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Электропрофсоюза</w:t>
      </w:r>
      <w:proofErr w:type="spellEnd"/>
    </w:p>
    <w:p w:rsidR="008D0B70" w:rsidRPr="008D0B70" w:rsidRDefault="008D0B70" w:rsidP="00417A9B">
      <w:pPr>
        <w:jc w:val="center"/>
        <w:rPr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</w:pPr>
    </w:p>
    <w:p w:rsidR="00FB2A21" w:rsidRPr="00803B85" w:rsidRDefault="00FB2A21" w:rsidP="00417A9B">
      <w:pPr>
        <w:jc w:val="center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ПОСТАНОВЛЯЕТ:</w:t>
      </w:r>
    </w:p>
    <w:p w:rsidR="00FB2A21" w:rsidRPr="008D0B70" w:rsidRDefault="00FB2A21" w:rsidP="003C1F10">
      <w:pPr>
        <w:ind w:firstLine="567"/>
        <w:jc w:val="center"/>
        <w:rPr>
          <w:sz w:val="16"/>
          <w:szCs w:val="16"/>
        </w:rPr>
      </w:pPr>
    </w:p>
    <w:p w:rsidR="00FB2A21" w:rsidRDefault="00FB2A21" w:rsidP="003C1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645B0C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 xml:space="preserve">коллективных переговоров по заключению Отраслевого тарифного соглашения в электроэнергетике </w:t>
      </w:r>
      <w:r w:rsidR="00645B0C">
        <w:rPr>
          <w:color w:val="000000" w:themeColor="text1"/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очередного периода</w:t>
      </w:r>
      <w:r w:rsidR="00896195">
        <w:rPr>
          <w:sz w:val="28"/>
          <w:szCs w:val="28"/>
        </w:rPr>
        <w:t xml:space="preserve">, </w:t>
      </w:r>
      <w:r w:rsidR="0089619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также дополнительных консультац</w:t>
      </w:r>
      <w:r w:rsidR="00896195" w:rsidRPr="005A6DB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B96EB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й С</w:t>
      </w:r>
      <w:r w:rsidR="00896195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торон по проекту ОТС,</w:t>
      </w:r>
      <w:r w:rsidR="005A6DB3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FB2A21" w:rsidRDefault="00FB2A21" w:rsidP="003C1F1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2. Одобрить проект </w:t>
      </w:r>
      <w:r w:rsidR="00645B0C">
        <w:rPr>
          <w:sz w:val="28"/>
          <w:szCs w:val="28"/>
        </w:rPr>
        <w:t xml:space="preserve">Отраслевого тарифного соглашения </w:t>
      </w:r>
      <w:r>
        <w:rPr>
          <w:color w:val="000000" w:themeColor="text1"/>
          <w:sz w:val="28"/>
          <w:szCs w:val="28"/>
        </w:rPr>
        <w:t>в электроэнергетике Р</w:t>
      </w:r>
      <w:r w:rsidR="00645B0C">
        <w:rPr>
          <w:color w:val="000000" w:themeColor="text1"/>
          <w:sz w:val="28"/>
          <w:szCs w:val="28"/>
        </w:rPr>
        <w:t xml:space="preserve">оссийской </w:t>
      </w:r>
      <w:r>
        <w:rPr>
          <w:color w:val="000000" w:themeColor="text1"/>
          <w:sz w:val="28"/>
          <w:szCs w:val="28"/>
        </w:rPr>
        <w:t>Ф</w:t>
      </w:r>
      <w:r w:rsidR="00645B0C">
        <w:rPr>
          <w:color w:val="000000" w:themeColor="text1"/>
          <w:sz w:val="28"/>
          <w:szCs w:val="28"/>
        </w:rPr>
        <w:t>едерации</w:t>
      </w:r>
      <w:r w:rsidR="00B96EB5">
        <w:rPr>
          <w:color w:val="000000" w:themeColor="text1"/>
          <w:sz w:val="28"/>
          <w:szCs w:val="28"/>
        </w:rPr>
        <w:t xml:space="preserve"> </w:t>
      </w:r>
      <w:r w:rsidR="00803B85">
        <w:rPr>
          <w:color w:val="000000" w:themeColor="text1"/>
          <w:sz w:val="28"/>
          <w:szCs w:val="28"/>
        </w:rPr>
        <w:t xml:space="preserve">на 2019-2021 годы </w:t>
      </w:r>
      <w:r w:rsidR="00645B0C">
        <w:rPr>
          <w:color w:val="000000" w:themeColor="text1"/>
          <w:sz w:val="28"/>
          <w:szCs w:val="28"/>
        </w:rPr>
        <w:t>в согласованной редакции</w:t>
      </w:r>
      <w:r w:rsidR="006B388A">
        <w:rPr>
          <w:color w:val="000000" w:themeColor="text1"/>
          <w:sz w:val="28"/>
          <w:szCs w:val="28"/>
        </w:rPr>
        <w:t>, предусматривающей участие в ОТС организаций теплогенерирующего сектора</w:t>
      </w:r>
      <w:r w:rsidR="001132C8">
        <w:rPr>
          <w:color w:val="000000" w:themeColor="text1"/>
          <w:sz w:val="28"/>
          <w:szCs w:val="28"/>
        </w:rPr>
        <w:t xml:space="preserve"> </w:t>
      </w:r>
      <w:r w:rsidR="001132C8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электроэнергетики</w:t>
      </w:r>
      <w:r w:rsidR="006B388A">
        <w:rPr>
          <w:color w:val="000000" w:themeColor="text1"/>
          <w:sz w:val="28"/>
          <w:szCs w:val="28"/>
        </w:rPr>
        <w:t>, входящих в состав Союза «</w:t>
      </w:r>
      <w:proofErr w:type="spellStart"/>
      <w:r w:rsidR="006B388A">
        <w:rPr>
          <w:color w:val="000000" w:themeColor="text1"/>
          <w:sz w:val="28"/>
          <w:szCs w:val="28"/>
        </w:rPr>
        <w:t>РаПЭ</w:t>
      </w:r>
      <w:proofErr w:type="spellEnd"/>
      <w:r w:rsidR="006B388A">
        <w:rPr>
          <w:color w:val="000000" w:themeColor="text1"/>
          <w:sz w:val="28"/>
          <w:szCs w:val="28"/>
        </w:rPr>
        <w:t>»</w:t>
      </w:r>
      <w:r w:rsidR="00645B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(прилагается).</w:t>
      </w:r>
    </w:p>
    <w:p w:rsidR="00FB2A21" w:rsidRDefault="00FB2A21" w:rsidP="003C1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Поручить </w:t>
      </w:r>
      <w:r w:rsidR="00645B0C">
        <w:rPr>
          <w:sz w:val="28"/>
          <w:szCs w:val="28"/>
        </w:rPr>
        <w:t xml:space="preserve">Председателю ВЭП Ю.Б. </w:t>
      </w:r>
      <w:proofErr w:type="spellStart"/>
      <w:r w:rsidR="00645B0C">
        <w:rPr>
          <w:sz w:val="28"/>
          <w:szCs w:val="28"/>
        </w:rPr>
        <w:t>Офицерову</w:t>
      </w:r>
      <w:proofErr w:type="spellEnd"/>
      <w:r w:rsidR="00B96EB5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подписать</w:t>
      </w:r>
      <w:proofErr w:type="gramEnd"/>
      <w:r w:rsidR="00B96EB5">
        <w:rPr>
          <w:sz w:val="28"/>
          <w:szCs w:val="28"/>
        </w:rPr>
        <w:t xml:space="preserve"> </w:t>
      </w:r>
      <w:r w:rsidR="00F42EA2">
        <w:rPr>
          <w:sz w:val="28"/>
          <w:szCs w:val="28"/>
        </w:rPr>
        <w:t xml:space="preserve">от имени ВЭП </w:t>
      </w:r>
      <w:r w:rsidR="00A12E72">
        <w:rPr>
          <w:sz w:val="28"/>
          <w:szCs w:val="28"/>
        </w:rPr>
        <w:t>Отраслевое тарифное соглашение</w:t>
      </w:r>
      <w:r w:rsidR="00645B0C">
        <w:rPr>
          <w:sz w:val="28"/>
          <w:szCs w:val="28"/>
        </w:rPr>
        <w:t xml:space="preserve"> в электроэнергетике </w:t>
      </w:r>
      <w:r w:rsidR="00645B0C">
        <w:rPr>
          <w:color w:val="000000" w:themeColor="text1"/>
          <w:sz w:val="28"/>
          <w:szCs w:val="28"/>
        </w:rPr>
        <w:t xml:space="preserve">Российской Федерации </w:t>
      </w:r>
      <w:r w:rsidR="00803B85">
        <w:rPr>
          <w:color w:val="000000" w:themeColor="text1"/>
          <w:sz w:val="28"/>
          <w:szCs w:val="28"/>
        </w:rPr>
        <w:t xml:space="preserve">на 2019-2021 годы </w:t>
      </w:r>
      <w:r w:rsidR="00A12E72">
        <w:rPr>
          <w:color w:val="000000" w:themeColor="text1"/>
          <w:sz w:val="28"/>
          <w:szCs w:val="28"/>
        </w:rPr>
        <w:t>в согласованной редакции</w:t>
      </w:r>
      <w:r>
        <w:rPr>
          <w:color w:val="000000" w:themeColor="text1"/>
          <w:sz w:val="28"/>
          <w:szCs w:val="28"/>
        </w:rPr>
        <w:t>.</w:t>
      </w:r>
    </w:p>
    <w:p w:rsidR="00FB2A21" w:rsidRDefault="00FB2A21" w:rsidP="003C1F10">
      <w:pPr>
        <w:ind w:firstLine="567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ВЭП Ю.Б. </w:t>
      </w:r>
      <w:proofErr w:type="spellStart"/>
      <w:r>
        <w:rPr>
          <w:sz w:val="28"/>
        </w:rPr>
        <w:t>Офицерова</w:t>
      </w:r>
      <w:proofErr w:type="spellEnd"/>
      <w:r>
        <w:rPr>
          <w:sz w:val="28"/>
        </w:rPr>
        <w:t>.</w:t>
      </w:r>
    </w:p>
    <w:p w:rsidR="00803B85" w:rsidRDefault="00803B85" w:rsidP="003C1F10">
      <w:pPr>
        <w:ind w:firstLine="567"/>
        <w:jc w:val="both"/>
        <w:rPr>
          <w:sz w:val="28"/>
        </w:rPr>
      </w:pPr>
    </w:p>
    <w:p w:rsidR="003205B7" w:rsidRDefault="003205B7" w:rsidP="008D0B70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2518"/>
        <w:gridCol w:w="3861"/>
        <w:gridCol w:w="3191"/>
      </w:tblGrid>
      <w:tr w:rsidR="00D27271" w:rsidTr="00D27271">
        <w:trPr>
          <w:trHeight w:val="1029"/>
        </w:trPr>
        <w:tc>
          <w:tcPr>
            <w:tcW w:w="2518" w:type="dxa"/>
          </w:tcPr>
          <w:p w:rsidR="00D27271" w:rsidRDefault="00D27271">
            <w:pPr>
              <w:keepNext/>
              <w:jc w:val="both"/>
              <w:rPr>
                <w:b/>
                <w:sz w:val="28"/>
                <w:szCs w:val="28"/>
              </w:rPr>
            </w:pPr>
          </w:p>
          <w:p w:rsidR="00D27271" w:rsidRDefault="00D2727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861" w:type="dxa"/>
            <w:hideMark/>
          </w:tcPr>
          <w:p w:rsidR="00D27271" w:rsidRDefault="00D27271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2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D27271" w:rsidRDefault="00D27271">
            <w:pPr>
              <w:keepNext/>
              <w:rPr>
                <w:b/>
                <w:sz w:val="28"/>
                <w:szCs w:val="28"/>
              </w:rPr>
            </w:pPr>
          </w:p>
          <w:p w:rsidR="00D27271" w:rsidRDefault="00D27271">
            <w:pPr>
              <w:keepNext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Ю.Б. Офицеров</w:t>
            </w:r>
          </w:p>
        </w:tc>
      </w:tr>
    </w:tbl>
    <w:p w:rsidR="00D27271" w:rsidRDefault="00D27271" w:rsidP="00D27271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</w:t>
      </w:r>
    </w:p>
    <w:p w:rsidR="00D27271" w:rsidRDefault="00D27271" w:rsidP="00D27271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 по списку.</w:t>
      </w:r>
    </w:p>
    <w:p w:rsidR="00A15979" w:rsidRDefault="00A15979" w:rsidP="00D27271">
      <w:pPr>
        <w:jc w:val="both"/>
      </w:pPr>
    </w:p>
    <w:sectPr w:rsidR="00A15979" w:rsidSect="006B388A">
      <w:pgSz w:w="11906" w:h="16838"/>
      <w:pgMar w:top="1134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A21"/>
    <w:rsid w:val="00010702"/>
    <w:rsid w:val="000D2483"/>
    <w:rsid w:val="000F418E"/>
    <w:rsid w:val="000F634B"/>
    <w:rsid w:val="001113EC"/>
    <w:rsid w:val="001132C8"/>
    <w:rsid w:val="001401AA"/>
    <w:rsid w:val="00165606"/>
    <w:rsid w:val="0017109B"/>
    <w:rsid w:val="001B26C9"/>
    <w:rsid w:val="0023009A"/>
    <w:rsid w:val="00300C75"/>
    <w:rsid w:val="00303182"/>
    <w:rsid w:val="003205B7"/>
    <w:rsid w:val="00346EFB"/>
    <w:rsid w:val="00383C7E"/>
    <w:rsid w:val="003C1F10"/>
    <w:rsid w:val="003F1E62"/>
    <w:rsid w:val="00417A9B"/>
    <w:rsid w:val="00425951"/>
    <w:rsid w:val="004364CC"/>
    <w:rsid w:val="004723C0"/>
    <w:rsid w:val="004D4F1A"/>
    <w:rsid w:val="00502D80"/>
    <w:rsid w:val="005105CB"/>
    <w:rsid w:val="005466D1"/>
    <w:rsid w:val="005534E3"/>
    <w:rsid w:val="00566405"/>
    <w:rsid w:val="00574737"/>
    <w:rsid w:val="005A59B5"/>
    <w:rsid w:val="005A6DB3"/>
    <w:rsid w:val="005E0F19"/>
    <w:rsid w:val="00631C6C"/>
    <w:rsid w:val="00636720"/>
    <w:rsid w:val="00645B0C"/>
    <w:rsid w:val="00696976"/>
    <w:rsid w:val="006B388A"/>
    <w:rsid w:val="006C4850"/>
    <w:rsid w:val="007039D7"/>
    <w:rsid w:val="00774023"/>
    <w:rsid w:val="007D68F5"/>
    <w:rsid w:val="007D69AA"/>
    <w:rsid w:val="00803B85"/>
    <w:rsid w:val="00835839"/>
    <w:rsid w:val="0084267B"/>
    <w:rsid w:val="00844612"/>
    <w:rsid w:val="00861865"/>
    <w:rsid w:val="00896195"/>
    <w:rsid w:val="008A1CF9"/>
    <w:rsid w:val="008B4F30"/>
    <w:rsid w:val="008D0B70"/>
    <w:rsid w:val="008F39DE"/>
    <w:rsid w:val="009F0145"/>
    <w:rsid w:val="00A12E72"/>
    <w:rsid w:val="00A15979"/>
    <w:rsid w:val="00A62868"/>
    <w:rsid w:val="00A80082"/>
    <w:rsid w:val="00AB4092"/>
    <w:rsid w:val="00B05784"/>
    <w:rsid w:val="00B466A6"/>
    <w:rsid w:val="00B92262"/>
    <w:rsid w:val="00B96EB5"/>
    <w:rsid w:val="00BA39E8"/>
    <w:rsid w:val="00BA3EDE"/>
    <w:rsid w:val="00BB1250"/>
    <w:rsid w:val="00BB3207"/>
    <w:rsid w:val="00BC12EB"/>
    <w:rsid w:val="00BE1452"/>
    <w:rsid w:val="00C00BA5"/>
    <w:rsid w:val="00C262E6"/>
    <w:rsid w:val="00C760A9"/>
    <w:rsid w:val="00CC6EE4"/>
    <w:rsid w:val="00CD1A4C"/>
    <w:rsid w:val="00CE242E"/>
    <w:rsid w:val="00D1598F"/>
    <w:rsid w:val="00D27271"/>
    <w:rsid w:val="00D408FB"/>
    <w:rsid w:val="00D6299D"/>
    <w:rsid w:val="00D75413"/>
    <w:rsid w:val="00D77A88"/>
    <w:rsid w:val="00DA01A5"/>
    <w:rsid w:val="00DA7D45"/>
    <w:rsid w:val="00DB1E57"/>
    <w:rsid w:val="00E37EAB"/>
    <w:rsid w:val="00E650AD"/>
    <w:rsid w:val="00E73AB3"/>
    <w:rsid w:val="00E94CC4"/>
    <w:rsid w:val="00E979B0"/>
    <w:rsid w:val="00EB5B72"/>
    <w:rsid w:val="00EC475D"/>
    <w:rsid w:val="00F42EA2"/>
    <w:rsid w:val="00F81052"/>
    <w:rsid w:val="00F81B57"/>
    <w:rsid w:val="00FB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NewRoman"/>
    <w:qFormat/>
    <w:rsid w:val="00FB2A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FB2A21"/>
    <w:pPr>
      <w:keepNext/>
      <w:numPr>
        <w:ilvl w:val="5"/>
        <w:numId w:val="1"/>
      </w:numPr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FB2A21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B2A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FB2A2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FB2A2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A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A2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1"/>
    <w:basedOn w:val="a"/>
    <w:link w:val="a6"/>
    <w:qFormat/>
    <w:rsid w:val="00BC12EB"/>
    <w:pPr>
      <w:suppressAutoHyphens w:val="0"/>
      <w:ind w:firstLine="709"/>
      <w:jc w:val="center"/>
    </w:pPr>
    <w:rPr>
      <w:sz w:val="32"/>
      <w:lang w:eastAsia="ru-RU"/>
    </w:rPr>
  </w:style>
  <w:style w:type="character" w:customStyle="1" w:styleId="a6">
    <w:name w:val="Название Знак"/>
    <w:link w:val="1"/>
    <w:rsid w:val="00BC12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BC12E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FB69-382A-4203-8C9B-1A79A7F3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Chilin</cp:lastModifiedBy>
  <cp:revision>8</cp:revision>
  <cp:lastPrinted>2018-12-03T09:11:00Z</cp:lastPrinted>
  <dcterms:created xsi:type="dcterms:W3CDTF">2018-12-07T09:23:00Z</dcterms:created>
  <dcterms:modified xsi:type="dcterms:W3CDTF">2018-12-13T07:27:00Z</dcterms:modified>
</cp:coreProperties>
</file>