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97" w:rsidRPr="00CC0908" w:rsidRDefault="00CC0908" w:rsidP="00D02D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08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D02DDD" w:rsidRDefault="00CC0908" w:rsidP="00D02D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08">
        <w:rPr>
          <w:rFonts w:ascii="Times New Roman" w:hAnsi="Times New Roman" w:cs="Times New Roman"/>
          <w:b/>
          <w:sz w:val="28"/>
          <w:szCs w:val="28"/>
        </w:rPr>
        <w:t>нормативных правовых актов органов исполнительной власти Союза ССР или РСФСР</w:t>
      </w:r>
      <w:r w:rsidR="002A43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2600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r w:rsidR="00D0014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691924">
        <w:rPr>
          <w:rFonts w:ascii="Times New Roman" w:hAnsi="Times New Roman" w:cs="Times New Roman"/>
          <w:b/>
          <w:sz w:val="28"/>
          <w:szCs w:val="28"/>
        </w:rPr>
        <w:t>инкорпорации</w:t>
      </w:r>
    </w:p>
    <w:tbl>
      <w:tblPr>
        <w:tblStyle w:val="a3"/>
        <w:tblW w:w="0" w:type="auto"/>
        <w:tblLook w:val="04A0"/>
      </w:tblPr>
      <w:tblGrid>
        <w:gridCol w:w="706"/>
        <w:gridCol w:w="5072"/>
        <w:gridCol w:w="3033"/>
        <w:gridCol w:w="5975"/>
      </w:tblGrid>
      <w:tr w:rsidR="00D02DDD" w:rsidTr="0083478A">
        <w:tc>
          <w:tcPr>
            <w:tcW w:w="706" w:type="dxa"/>
          </w:tcPr>
          <w:p w:rsidR="00CC0908" w:rsidRPr="00CC0908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908" w:rsidRDefault="00CC0908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2" w:type="dxa"/>
          </w:tcPr>
          <w:p w:rsidR="00D02DDD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DDD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органа </w:t>
            </w:r>
          </w:p>
          <w:p w:rsidR="00D02DDD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 Союза ССР </w:t>
            </w:r>
          </w:p>
          <w:p w:rsidR="00CC0908" w:rsidRPr="00CC0908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РСФСР</w:t>
            </w:r>
          </w:p>
        </w:tc>
        <w:tc>
          <w:tcPr>
            <w:tcW w:w="3033" w:type="dxa"/>
          </w:tcPr>
          <w:p w:rsidR="00CC0908" w:rsidRPr="00CC0908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нормативного правового акта органа исполнительной власти Союза ССР или РСФСР (действует, не действует)</w:t>
            </w:r>
          </w:p>
        </w:tc>
        <w:tc>
          <w:tcPr>
            <w:tcW w:w="5975" w:type="dxa"/>
          </w:tcPr>
          <w:p w:rsidR="00D02DDD" w:rsidRDefault="00CC0908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08">
              <w:rPr>
                <w:rFonts w:ascii="Times New Roman" w:hAnsi="Times New Roman" w:cs="Times New Roman"/>
                <w:sz w:val="28"/>
                <w:szCs w:val="28"/>
              </w:rPr>
              <w:t>Предложения по нормативному правовому акту</w:t>
            </w:r>
            <w:r w:rsidR="00D02DDD">
              <w:rPr>
                <w:rFonts w:ascii="Times New Roman" w:hAnsi="Times New Roman" w:cs="Times New Roman"/>
                <w:sz w:val="28"/>
                <w:szCs w:val="28"/>
              </w:rPr>
              <w:t xml:space="preserve"> органа исполнительной власти Союза ССР или РСФР</w:t>
            </w:r>
          </w:p>
          <w:p w:rsidR="00CC0908" w:rsidRPr="00CC0908" w:rsidRDefault="00D02DDD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(инкорпорация/признание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недействующим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Федерации) </w:t>
            </w:r>
          </w:p>
        </w:tc>
      </w:tr>
      <w:tr w:rsidR="00D02DDD" w:rsidTr="0083478A">
        <w:tc>
          <w:tcPr>
            <w:tcW w:w="706" w:type="dxa"/>
          </w:tcPr>
          <w:p w:rsidR="00CC0908" w:rsidRPr="00D02DDD" w:rsidRDefault="00D02DDD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2" w:type="dxa"/>
          </w:tcPr>
          <w:p w:rsidR="00CC0908" w:rsidRPr="00922354" w:rsidRDefault="00DD66B0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49">
              <w:rPr>
                <w:rFonts w:ascii="Times New Roman" w:hAnsi="Times New Roman" w:cs="Times New Roman"/>
                <w:sz w:val="28"/>
                <w:szCs w:val="28"/>
              </w:rPr>
              <w:t>Постановление ЦК КПСС, Совмина СССР от 08.08.1960 № 851 «О мерах по дальнейшему улучшению торговли»</w:t>
            </w:r>
          </w:p>
        </w:tc>
        <w:tc>
          <w:tcPr>
            <w:tcW w:w="3033" w:type="dxa"/>
          </w:tcPr>
          <w:p w:rsidR="00CC0908" w:rsidRPr="00922354" w:rsidRDefault="0092235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</w:tcPr>
          <w:p w:rsidR="00CC0908" w:rsidRPr="00DD66B0" w:rsidRDefault="00384CE4" w:rsidP="0038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</w:t>
            </w:r>
          </w:p>
        </w:tc>
      </w:tr>
      <w:tr w:rsidR="00D02DDD" w:rsidTr="0083478A">
        <w:tc>
          <w:tcPr>
            <w:tcW w:w="706" w:type="dxa"/>
          </w:tcPr>
          <w:p w:rsidR="00CC0908" w:rsidRPr="005A56FA" w:rsidRDefault="006E6DD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6FA" w:rsidRPr="005A5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</w:tcPr>
          <w:p w:rsidR="00CC0908" w:rsidRPr="005A56FA" w:rsidRDefault="00DD66B0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D4E">
              <w:rPr>
                <w:rFonts w:ascii="Times New Roman" w:hAnsi="Times New Roman"/>
                <w:sz w:val="28"/>
                <w:szCs w:val="28"/>
              </w:rPr>
              <w:t>Постановление Госкомтруда СССР, Президиума ВЦСПС от 08.08.1966 № 465/П-21 «Об утверждении разъяснения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D4E">
              <w:rPr>
                <w:rFonts w:ascii="Times New Roman" w:hAnsi="Times New Roman"/>
                <w:sz w:val="28"/>
                <w:szCs w:val="28"/>
              </w:rPr>
              <w:t>№ 13/п-21 «О компенсации за работу в праздничные дни»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</w:tcPr>
          <w:p w:rsidR="00CC0908" w:rsidRDefault="00DB412C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</w:tcPr>
          <w:p w:rsidR="00CC0908" w:rsidRDefault="00384CE4" w:rsidP="00384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</w:t>
            </w:r>
          </w:p>
        </w:tc>
      </w:tr>
      <w:tr w:rsidR="00D02DDD" w:rsidTr="0083478A">
        <w:tc>
          <w:tcPr>
            <w:tcW w:w="706" w:type="dxa"/>
          </w:tcPr>
          <w:p w:rsidR="00CC0908" w:rsidRPr="00DB412C" w:rsidRDefault="006E6DD4" w:rsidP="00CC0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12C" w:rsidRPr="00DB4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</w:tcPr>
          <w:p w:rsidR="00CC0908" w:rsidRPr="00DB412C" w:rsidRDefault="00AC616C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17">
              <w:rPr>
                <w:rFonts w:ascii="Times New Roman" w:hAnsi="Times New Roman"/>
                <w:sz w:val="28"/>
                <w:szCs w:val="28"/>
              </w:rPr>
              <w:t>Постановление Совмина РСФСР от 23.02.1991 № 116 «О повышении заработной платы работников здравоохранения и социального обеспечения»</w:t>
            </w:r>
          </w:p>
        </w:tc>
        <w:tc>
          <w:tcPr>
            <w:tcW w:w="3033" w:type="dxa"/>
          </w:tcPr>
          <w:p w:rsidR="00CC0908" w:rsidRDefault="00DB412C" w:rsidP="00CC0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</w:tcPr>
          <w:p w:rsidR="00CC0908" w:rsidRDefault="00384CE4" w:rsidP="00384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</w:t>
            </w:r>
          </w:p>
        </w:tc>
      </w:tr>
      <w:tr w:rsidR="00700992" w:rsidTr="0083478A">
        <w:tc>
          <w:tcPr>
            <w:tcW w:w="706" w:type="dxa"/>
          </w:tcPr>
          <w:p w:rsidR="00700992" w:rsidRPr="0072269C" w:rsidRDefault="006E6DD4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2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</w:tcPr>
          <w:p w:rsidR="00700992" w:rsidRPr="00014916" w:rsidRDefault="00F97D9A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4E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Госкомтруда СССР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74E4">
              <w:rPr>
                <w:rFonts w:ascii="Times New Roman" w:hAnsi="Times New Roman" w:cs="Times New Roman"/>
                <w:sz w:val="28"/>
                <w:szCs w:val="28"/>
              </w:rPr>
              <w:t>№ 162, ВЦСПС № 12-55 от 30.05.1985 «Об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Рекомендаций по приме</w:t>
            </w:r>
            <w:r w:rsidRPr="004474E4">
              <w:rPr>
                <w:rFonts w:ascii="Times New Roman" w:hAnsi="Times New Roman" w:cs="Times New Roman"/>
                <w:sz w:val="28"/>
                <w:szCs w:val="28"/>
              </w:rPr>
              <w:t xml:space="preserve">нению режимов гибкого рабочего времени на предприятиях, в учреждениях и организациях отраслей </w:t>
            </w:r>
            <w:r w:rsidRPr="004474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хозяйства»</w:t>
            </w:r>
          </w:p>
        </w:tc>
        <w:tc>
          <w:tcPr>
            <w:tcW w:w="3033" w:type="dxa"/>
          </w:tcPr>
          <w:p w:rsidR="00700992" w:rsidRDefault="0072269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</w:tcPr>
          <w:p w:rsidR="00700992" w:rsidRDefault="00384CE4" w:rsidP="00384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</w:t>
            </w:r>
          </w:p>
        </w:tc>
      </w:tr>
      <w:tr w:rsidR="00700992" w:rsidTr="0083478A">
        <w:tc>
          <w:tcPr>
            <w:tcW w:w="706" w:type="dxa"/>
          </w:tcPr>
          <w:p w:rsidR="00700992" w:rsidRPr="0072269C" w:rsidRDefault="006E6DD4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22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</w:tcPr>
          <w:p w:rsidR="00700992" w:rsidRPr="006334F2" w:rsidRDefault="00F97D9A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27C">
              <w:rPr>
                <w:rFonts w:ascii="Times New Roman" w:hAnsi="Times New Roman"/>
                <w:sz w:val="28"/>
                <w:szCs w:val="28"/>
              </w:rPr>
              <w:t>Постановление Госкомтруда СССР, Секретариата ВЦСПС от 22.05.1962 № 152/13 «О дополнении Положения о порядке и размерах возмещения расходов работникам связи, железнодорожного, речного, автомобильного транспорта и шоссейных дорог, постоянная работа которых протекает в пути или имеет разъездной характер, а также при служебных поездках в пределах обслуживаемых ими участков»</w:t>
            </w:r>
          </w:p>
        </w:tc>
        <w:tc>
          <w:tcPr>
            <w:tcW w:w="3033" w:type="dxa"/>
          </w:tcPr>
          <w:p w:rsidR="00700992" w:rsidRDefault="0072269C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</w:tcPr>
          <w:p w:rsidR="00700992" w:rsidRDefault="00384CE4" w:rsidP="00384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</w:t>
            </w:r>
          </w:p>
        </w:tc>
      </w:tr>
      <w:tr w:rsidR="00F97D9A" w:rsidTr="0083478A">
        <w:tc>
          <w:tcPr>
            <w:tcW w:w="706" w:type="dxa"/>
          </w:tcPr>
          <w:p w:rsidR="00F97D9A" w:rsidRPr="00A46AA9" w:rsidRDefault="0083478A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D9A" w:rsidRPr="00A46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</w:tcPr>
          <w:p w:rsidR="00F97D9A" w:rsidRPr="00874917" w:rsidRDefault="00FF77CF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90E">
              <w:rPr>
                <w:rFonts w:ascii="Times New Roman" w:hAnsi="Times New Roman"/>
                <w:sz w:val="28"/>
                <w:szCs w:val="28"/>
              </w:rPr>
              <w:t>Постановление Госкомтруда СССР, Секретариата ВЦСПС от 01.06.1989 № 169/10-87 «Об утверждении Положения о выплате надбавок, связанных с подвижным и разъездным характером работ в строительстве»</w:t>
            </w:r>
          </w:p>
        </w:tc>
        <w:tc>
          <w:tcPr>
            <w:tcW w:w="3033" w:type="dxa"/>
          </w:tcPr>
          <w:p w:rsidR="00F97D9A" w:rsidRDefault="00F97D9A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</w:tcPr>
          <w:p w:rsidR="00F97D9A" w:rsidRPr="002A434A" w:rsidRDefault="00384CE4" w:rsidP="0038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</w:t>
            </w:r>
          </w:p>
        </w:tc>
      </w:tr>
      <w:tr w:rsidR="00F97D9A" w:rsidTr="0083478A">
        <w:tc>
          <w:tcPr>
            <w:tcW w:w="706" w:type="dxa"/>
          </w:tcPr>
          <w:p w:rsidR="00F97D9A" w:rsidRPr="0072269C" w:rsidRDefault="0083478A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7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</w:tcPr>
          <w:p w:rsidR="00F97D9A" w:rsidRPr="00950350" w:rsidRDefault="00FF77CF" w:rsidP="00FB7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4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7F3E4F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7F3E4F">
              <w:rPr>
                <w:rFonts w:ascii="Times New Roman" w:hAnsi="Times New Roman" w:cs="Times New Roman"/>
                <w:sz w:val="28"/>
                <w:szCs w:val="28"/>
              </w:rPr>
              <w:t xml:space="preserve"> РСФСР от 01.11.1990 № 298/3-1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неотложных мерах по улучшению положения женщин, семьи, охраны материнства и детства на селе»</w:t>
            </w:r>
          </w:p>
        </w:tc>
        <w:tc>
          <w:tcPr>
            <w:tcW w:w="3033" w:type="dxa"/>
          </w:tcPr>
          <w:p w:rsidR="00F97D9A" w:rsidRDefault="00F97D9A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</w:tcPr>
          <w:p w:rsidR="00F97D9A" w:rsidRPr="002A434A" w:rsidRDefault="00051E17" w:rsidP="0038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</w:t>
            </w:r>
          </w:p>
        </w:tc>
      </w:tr>
      <w:tr w:rsidR="00F97D9A" w:rsidTr="0083478A">
        <w:tc>
          <w:tcPr>
            <w:tcW w:w="706" w:type="dxa"/>
          </w:tcPr>
          <w:p w:rsidR="00F97D9A" w:rsidRPr="0072269C" w:rsidRDefault="0083478A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7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</w:tcPr>
          <w:p w:rsidR="00F97D9A" w:rsidRPr="00EE7D33" w:rsidRDefault="00843E12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D4">
              <w:rPr>
                <w:rFonts w:ascii="Times New Roman" w:hAnsi="Times New Roman"/>
                <w:sz w:val="28"/>
                <w:szCs w:val="28"/>
              </w:rPr>
              <w:t xml:space="preserve">Постановление СНК СССР от 24.09.1929 "О рабочем времени и времени отдыха в предприятиях и учреждениях, переходящих на </w:t>
            </w:r>
            <w:r w:rsidRPr="00020CD4">
              <w:rPr>
                <w:rFonts w:ascii="Times New Roman" w:hAnsi="Times New Roman"/>
                <w:sz w:val="28"/>
                <w:szCs w:val="28"/>
              </w:rPr>
              <w:lastRenderedPageBreak/>
              <w:t>непрерывную производственную неделю"</w:t>
            </w:r>
          </w:p>
        </w:tc>
        <w:tc>
          <w:tcPr>
            <w:tcW w:w="3033" w:type="dxa"/>
          </w:tcPr>
          <w:p w:rsidR="00F97D9A" w:rsidRDefault="00F97D9A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действует</w:t>
            </w:r>
          </w:p>
        </w:tc>
        <w:tc>
          <w:tcPr>
            <w:tcW w:w="5975" w:type="dxa"/>
          </w:tcPr>
          <w:p w:rsidR="00F97D9A" w:rsidRPr="002A434A" w:rsidRDefault="00384CE4" w:rsidP="00384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</w:t>
            </w:r>
          </w:p>
        </w:tc>
      </w:tr>
      <w:tr w:rsidR="00F97D9A" w:rsidTr="0083478A">
        <w:tc>
          <w:tcPr>
            <w:tcW w:w="706" w:type="dxa"/>
          </w:tcPr>
          <w:p w:rsidR="00F97D9A" w:rsidRPr="0072269C" w:rsidRDefault="0083478A" w:rsidP="003F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97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2" w:type="dxa"/>
          </w:tcPr>
          <w:p w:rsidR="00F97D9A" w:rsidRPr="00EE7D33" w:rsidRDefault="00843E12" w:rsidP="00FB78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A07B6">
              <w:rPr>
                <w:rFonts w:ascii="Times New Roman" w:hAnsi="Times New Roman"/>
                <w:sz w:val="28"/>
                <w:szCs w:val="28"/>
              </w:rPr>
              <w:t xml:space="preserve">"Правила об очередных и дополнительных отпусках" (утв. НКТ СССР 30.04.1930 № 169) (в ред. Постановлений НКТ СССР от 13.08.1930 № 267, от 14.12.1930 № 365, от 19.01.1931 № 21,от 31.01.1931 № 32, Постановления ВЦСПС от 02.02.1936 (Протокол № 164), Постановления Совмина СССР от 06.12.1956 № 1586, Постановления Госкомтруда СССР, Президиума ВЦСПС от 29.12.1962 № 377/30, Приказов </w:t>
            </w:r>
            <w:proofErr w:type="spellStart"/>
            <w:r w:rsidRPr="00EA07B6"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 w:rsidRPr="00EA07B6">
              <w:rPr>
                <w:rFonts w:ascii="Times New Roman" w:hAnsi="Times New Roman"/>
                <w:sz w:val="28"/>
                <w:szCs w:val="28"/>
              </w:rPr>
              <w:t xml:space="preserve"> РФ от 03.03.2005 </w:t>
            </w:r>
            <w:hyperlink r:id="rId8" w:history="1">
              <w:r w:rsidRPr="00EA07B6">
                <w:rPr>
                  <w:rFonts w:ascii="Times New Roman" w:hAnsi="Times New Roman"/>
                  <w:sz w:val="28"/>
                  <w:szCs w:val="28"/>
                </w:rPr>
                <w:t>№ 190</w:t>
              </w:r>
            </w:hyperlink>
            <w:r w:rsidRPr="00EA07B6">
              <w:rPr>
                <w:rFonts w:ascii="Times New Roman" w:hAnsi="Times New Roman"/>
                <w:sz w:val="28"/>
                <w:szCs w:val="28"/>
              </w:rPr>
              <w:t xml:space="preserve">, от 20.04.2010 </w:t>
            </w:r>
            <w:hyperlink r:id="rId9" w:history="1">
              <w:r w:rsidRPr="00EA07B6">
                <w:rPr>
                  <w:rFonts w:ascii="Times New Roman" w:hAnsi="Times New Roman"/>
                  <w:sz w:val="28"/>
                  <w:szCs w:val="28"/>
                </w:rPr>
                <w:t>№ 253</w:t>
              </w:r>
            </w:hyperlink>
            <w:r w:rsidRPr="00EA07B6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033" w:type="dxa"/>
          </w:tcPr>
          <w:p w:rsidR="00F97D9A" w:rsidRDefault="00F97D9A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354">
              <w:rPr>
                <w:rFonts w:ascii="Times New Roman" w:hAnsi="Times New Roman" w:cs="Times New Roman"/>
                <w:sz w:val="28"/>
                <w:szCs w:val="28"/>
              </w:rPr>
              <w:t>действует</w:t>
            </w:r>
          </w:p>
        </w:tc>
        <w:tc>
          <w:tcPr>
            <w:tcW w:w="5975" w:type="dxa"/>
          </w:tcPr>
          <w:p w:rsidR="00F97D9A" w:rsidRDefault="00051E17" w:rsidP="003F4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инкорпорация</w:t>
            </w:r>
          </w:p>
        </w:tc>
      </w:tr>
    </w:tbl>
    <w:p w:rsidR="001C15CB" w:rsidRPr="00CC0908" w:rsidRDefault="001C15CB" w:rsidP="001C15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E12" w:rsidRPr="00CC0908" w:rsidRDefault="00843E12" w:rsidP="00843E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908" w:rsidRPr="00CC0908" w:rsidRDefault="00CC0908" w:rsidP="00CB52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C0908" w:rsidRPr="00CC0908" w:rsidSect="00CC090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8C" w:rsidRDefault="00943F8C" w:rsidP="00A46AA9">
      <w:pPr>
        <w:spacing w:after="0" w:line="240" w:lineRule="auto"/>
      </w:pPr>
      <w:r>
        <w:separator/>
      </w:r>
    </w:p>
  </w:endnote>
  <w:endnote w:type="continuationSeparator" w:id="0">
    <w:p w:rsidR="00943F8C" w:rsidRDefault="00943F8C" w:rsidP="00A4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8C" w:rsidRDefault="00943F8C" w:rsidP="00A46AA9">
      <w:pPr>
        <w:spacing w:after="0" w:line="240" w:lineRule="auto"/>
      </w:pPr>
      <w:r>
        <w:separator/>
      </w:r>
    </w:p>
  </w:footnote>
  <w:footnote w:type="continuationSeparator" w:id="0">
    <w:p w:rsidR="00943F8C" w:rsidRDefault="00943F8C" w:rsidP="00A4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9540"/>
      <w:docPartObj>
        <w:docPartGallery w:val="Page Numbers (Top of Page)"/>
        <w:docPartUnique/>
      </w:docPartObj>
    </w:sdtPr>
    <w:sdtContent>
      <w:p w:rsidR="00843E12" w:rsidRDefault="00527DEB">
        <w:pPr>
          <w:pStyle w:val="a5"/>
          <w:jc w:val="center"/>
        </w:pPr>
        <w:fldSimple w:instr=" PAGE   \* MERGEFORMAT ">
          <w:r w:rsidR="00383B8F">
            <w:rPr>
              <w:noProof/>
            </w:rPr>
            <w:t>1</w:t>
          </w:r>
        </w:fldSimple>
      </w:p>
    </w:sdtContent>
  </w:sdt>
  <w:p w:rsidR="00843E12" w:rsidRDefault="00843E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189"/>
    <w:multiLevelType w:val="hybridMultilevel"/>
    <w:tmpl w:val="03BE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B735F"/>
    <w:multiLevelType w:val="hybridMultilevel"/>
    <w:tmpl w:val="45009136"/>
    <w:lvl w:ilvl="0" w:tplc="267A830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08"/>
    <w:rsid w:val="00004484"/>
    <w:rsid w:val="0000744C"/>
    <w:rsid w:val="00014916"/>
    <w:rsid w:val="00027F37"/>
    <w:rsid w:val="00051E17"/>
    <w:rsid w:val="00067B4C"/>
    <w:rsid w:val="00073E37"/>
    <w:rsid w:val="00090DBA"/>
    <w:rsid w:val="000923AF"/>
    <w:rsid w:val="00094632"/>
    <w:rsid w:val="0009620F"/>
    <w:rsid w:val="0009631B"/>
    <w:rsid w:val="000B08C1"/>
    <w:rsid w:val="000C12FC"/>
    <w:rsid w:val="000D5A67"/>
    <w:rsid w:val="000D7C10"/>
    <w:rsid w:val="000F142B"/>
    <w:rsid w:val="001011EF"/>
    <w:rsid w:val="00122683"/>
    <w:rsid w:val="00164B37"/>
    <w:rsid w:val="00181277"/>
    <w:rsid w:val="00182336"/>
    <w:rsid w:val="00190D18"/>
    <w:rsid w:val="001A14B9"/>
    <w:rsid w:val="001B0AD0"/>
    <w:rsid w:val="001C15CB"/>
    <w:rsid w:val="00210F3D"/>
    <w:rsid w:val="00214E8C"/>
    <w:rsid w:val="00222819"/>
    <w:rsid w:val="00244CD2"/>
    <w:rsid w:val="00281229"/>
    <w:rsid w:val="002842BF"/>
    <w:rsid w:val="002A434A"/>
    <w:rsid w:val="002C295B"/>
    <w:rsid w:val="002E12BF"/>
    <w:rsid w:val="002F1F48"/>
    <w:rsid w:val="00303EDD"/>
    <w:rsid w:val="00306FEC"/>
    <w:rsid w:val="003077A8"/>
    <w:rsid w:val="0032092C"/>
    <w:rsid w:val="003247B8"/>
    <w:rsid w:val="0033083B"/>
    <w:rsid w:val="00343C76"/>
    <w:rsid w:val="00343DBE"/>
    <w:rsid w:val="003742DF"/>
    <w:rsid w:val="0038188A"/>
    <w:rsid w:val="00383B8F"/>
    <w:rsid w:val="00384CE4"/>
    <w:rsid w:val="00393E36"/>
    <w:rsid w:val="003C0F66"/>
    <w:rsid w:val="003C42A1"/>
    <w:rsid w:val="003D5C57"/>
    <w:rsid w:val="003F4BC9"/>
    <w:rsid w:val="00402D38"/>
    <w:rsid w:val="00403584"/>
    <w:rsid w:val="00415CB6"/>
    <w:rsid w:val="00426291"/>
    <w:rsid w:val="00440775"/>
    <w:rsid w:val="0046203E"/>
    <w:rsid w:val="00474368"/>
    <w:rsid w:val="00485702"/>
    <w:rsid w:val="004B6D59"/>
    <w:rsid w:val="004E68B9"/>
    <w:rsid w:val="004F2B88"/>
    <w:rsid w:val="004F7924"/>
    <w:rsid w:val="004F7BD0"/>
    <w:rsid w:val="004F7EB1"/>
    <w:rsid w:val="005026ED"/>
    <w:rsid w:val="0050743C"/>
    <w:rsid w:val="00527DEB"/>
    <w:rsid w:val="0056520F"/>
    <w:rsid w:val="00572BA0"/>
    <w:rsid w:val="005A3FC6"/>
    <w:rsid w:val="005A528E"/>
    <w:rsid w:val="005A56FA"/>
    <w:rsid w:val="005B3C13"/>
    <w:rsid w:val="005C5872"/>
    <w:rsid w:val="005D597F"/>
    <w:rsid w:val="005E6772"/>
    <w:rsid w:val="006050C5"/>
    <w:rsid w:val="00623330"/>
    <w:rsid w:val="00627ECD"/>
    <w:rsid w:val="006334F2"/>
    <w:rsid w:val="00643C8B"/>
    <w:rsid w:val="006514F4"/>
    <w:rsid w:val="00654177"/>
    <w:rsid w:val="00654801"/>
    <w:rsid w:val="0068033E"/>
    <w:rsid w:val="006810A5"/>
    <w:rsid w:val="00691924"/>
    <w:rsid w:val="00696578"/>
    <w:rsid w:val="006A51D1"/>
    <w:rsid w:val="006C5EBD"/>
    <w:rsid w:val="006E6DD4"/>
    <w:rsid w:val="006F5F79"/>
    <w:rsid w:val="006F66F5"/>
    <w:rsid w:val="00700992"/>
    <w:rsid w:val="0072269C"/>
    <w:rsid w:val="00733FCA"/>
    <w:rsid w:val="00751CDC"/>
    <w:rsid w:val="00752600"/>
    <w:rsid w:val="00754914"/>
    <w:rsid w:val="00767AAA"/>
    <w:rsid w:val="00791A59"/>
    <w:rsid w:val="007936A1"/>
    <w:rsid w:val="007A7160"/>
    <w:rsid w:val="007B3886"/>
    <w:rsid w:val="007C6218"/>
    <w:rsid w:val="007D5B4E"/>
    <w:rsid w:val="007E2320"/>
    <w:rsid w:val="008207C5"/>
    <w:rsid w:val="0083478A"/>
    <w:rsid w:val="008413F8"/>
    <w:rsid w:val="00842DE1"/>
    <w:rsid w:val="00843E12"/>
    <w:rsid w:val="008455CA"/>
    <w:rsid w:val="00874917"/>
    <w:rsid w:val="00887975"/>
    <w:rsid w:val="008A7583"/>
    <w:rsid w:val="008B4513"/>
    <w:rsid w:val="008B7366"/>
    <w:rsid w:val="008C4B97"/>
    <w:rsid w:val="008C6B9C"/>
    <w:rsid w:val="008C6D20"/>
    <w:rsid w:val="008E1EFF"/>
    <w:rsid w:val="008E4992"/>
    <w:rsid w:val="00902C5D"/>
    <w:rsid w:val="009143D6"/>
    <w:rsid w:val="00922354"/>
    <w:rsid w:val="00943F8C"/>
    <w:rsid w:val="00950350"/>
    <w:rsid w:val="009562B5"/>
    <w:rsid w:val="00963AF5"/>
    <w:rsid w:val="00972C3B"/>
    <w:rsid w:val="00984F48"/>
    <w:rsid w:val="009B5FDE"/>
    <w:rsid w:val="009C7017"/>
    <w:rsid w:val="009D5668"/>
    <w:rsid w:val="009F254D"/>
    <w:rsid w:val="00A215F9"/>
    <w:rsid w:val="00A222F4"/>
    <w:rsid w:val="00A262C8"/>
    <w:rsid w:val="00A46AA9"/>
    <w:rsid w:val="00A618C8"/>
    <w:rsid w:val="00A724F0"/>
    <w:rsid w:val="00AA7CCE"/>
    <w:rsid w:val="00AC616C"/>
    <w:rsid w:val="00AD272B"/>
    <w:rsid w:val="00AE55CB"/>
    <w:rsid w:val="00AE6294"/>
    <w:rsid w:val="00AF15E5"/>
    <w:rsid w:val="00AF18DF"/>
    <w:rsid w:val="00B12B97"/>
    <w:rsid w:val="00B378DD"/>
    <w:rsid w:val="00B54915"/>
    <w:rsid w:val="00B70CB6"/>
    <w:rsid w:val="00BA0E83"/>
    <w:rsid w:val="00BB2365"/>
    <w:rsid w:val="00BB4471"/>
    <w:rsid w:val="00BD6D11"/>
    <w:rsid w:val="00BF6607"/>
    <w:rsid w:val="00C0187A"/>
    <w:rsid w:val="00C04D88"/>
    <w:rsid w:val="00C13E10"/>
    <w:rsid w:val="00C37D91"/>
    <w:rsid w:val="00C56EE0"/>
    <w:rsid w:val="00C651A0"/>
    <w:rsid w:val="00C73CA1"/>
    <w:rsid w:val="00C8584F"/>
    <w:rsid w:val="00CA51D9"/>
    <w:rsid w:val="00CB043E"/>
    <w:rsid w:val="00CB4956"/>
    <w:rsid w:val="00CB521A"/>
    <w:rsid w:val="00CC0908"/>
    <w:rsid w:val="00D00146"/>
    <w:rsid w:val="00D02DDD"/>
    <w:rsid w:val="00D16AB2"/>
    <w:rsid w:val="00D23EDA"/>
    <w:rsid w:val="00D325B0"/>
    <w:rsid w:val="00D41CEB"/>
    <w:rsid w:val="00D462EE"/>
    <w:rsid w:val="00D72872"/>
    <w:rsid w:val="00D96F55"/>
    <w:rsid w:val="00DB412C"/>
    <w:rsid w:val="00DB422F"/>
    <w:rsid w:val="00DC3037"/>
    <w:rsid w:val="00DC5A0A"/>
    <w:rsid w:val="00DD3B74"/>
    <w:rsid w:val="00DD66B0"/>
    <w:rsid w:val="00E20641"/>
    <w:rsid w:val="00E33ECF"/>
    <w:rsid w:val="00E46F6C"/>
    <w:rsid w:val="00E626B4"/>
    <w:rsid w:val="00E67F78"/>
    <w:rsid w:val="00E745BD"/>
    <w:rsid w:val="00EA07B6"/>
    <w:rsid w:val="00EB21D1"/>
    <w:rsid w:val="00EB2660"/>
    <w:rsid w:val="00EE24E2"/>
    <w:rsid w:val="00EE7D33"/>
    <w:rsid w:val="00F2105D"/>
    <w:rsid w:val="00F21EF8"/>
    <w:rsid w:val="00F4247E"/>
    <w:rsid w:val="00F97D9A"/>
    <w:rsid w:val="00FB486C"/>
    <w:rsid w:val="00FB78E0"/>
    <w:rsid w:val="00FC0544"/>
    <w:rsid w:val="00FC68F5"/>
    <w:rsid w:val="00FF6F58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E68B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AA9"/>
  </w:style>
  <w:style w:type="paragraph" w:styleId="a7">
    <w:name w:val="footer"/>
    <w:basedOn w:val="a"/>
    <w:link w:val="a8"/>
    <w:uiPriority w:val="99"/>
    <w:semiHidden/>
    <w:unhideWhenUsed/>
    <w:rsid w:val="00A4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8679F9287ED10C2A8393745FCD7353E02DA09C7291681C494B0810A97FE2B54E61FE54BC985VCO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88679F9287ED10C2A8393745FCD7353208D004CF291681C494B0810A97FE2B54E61FE54BC985VC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61067-F041-408B-9FC6-3B0C2C20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L'vovaMM</dc:creator>
  <cp:lastModifiedBy>L'vovaMM</cp:lastModifiedBy>
  <cp:revision>3</cp:revision>
  <cp:lastPrinted>2016-09-21T08:05:00Z</cp:lastPrinted>
  <dcterms:created xsi:type="dcterms:W3CDTF">2016-09-21T08:04:00Z</dcterms:created>
  <dcterms:modified xsi:type="dcterms:W3CDTF">2016-09-21T09:11:00Z</dcterms:modified>
</cp:coreProperties>
</file>